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9620D70" w14:textId="77777777" w:rsidR="00CA5F50" w:rsidRDefault="000775A5" w:rsidP="00172C1C">
      <w:pPr>
        <w:pStyle w:val="3"/>
        <w:numPr>
          <w:ilvl w:val="0"/>
          <w:numId w:val="0"/>
        </w:numPr>
        <w:tabs>
          <w:tab w:val="left" w:pos="-1134"/>
          <w:tab w:val="left" w:pos="9622"/>
        </w:tabs>
        <w:spacing w:line="360" w:lineRule="auto"/>
        <w:ind w:left="-426" w:right="-567"/>
        <w:rPr>
          <w:rFonts w:ascii="Verdana" w:hAnsi="Verdana"/>
          <w:sz w:val="10"/>
          <w:szCs w:val="10"/>
        </w:rPr>
      </w:pPr>
      <w:r>
        <w:rPr>
          <w:rFonts w:ascii="Verdana" w:hAnsi="Verdana"/>
          <w:sz w:val="10"/>
          <w:szCs w:val="10"/>
        </w:rPr>
        <w:pict w14:anchorId="5D4D7F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5pt;height:86.5pt">
            <v:imagedata r:id="rId8" o:title="4"/>
          </v:shape>
        </w:pict>
      </w:r>
    </w:p>
    <w:p w14:paraId="51AA5023" w14:textId="77777777" w:rsidR="00102B5B" w:rsidRDefault="00102B5B" w:rsidP="00223BE8">
      <w:pPr>
        <w:pStyle w:val="ConsTitle"/>
        <w:widowControl/>
        <w:tabs>
          <w:tab w:val="left" w:pos="-1134"/>
        </w:tabs>
        <w:ind w:right="-567"/>
        <w:jc w:val="center"/>
        <w:rPr>
          <w:rFonts w:ascii="Verdana" w:hAnsi="Verdana" w:cs="Times New Roman"/>
          <w:color w:val="666666"/>
          <w:sz w:val="20"/>
          <w:szCs w:val="20"/>
          <w:shd w:val="clear" w:color="auto" w:fill="FFFFFF"/>
        </w:rPr>
      </w:pPr>
    </w:p>
    <w:p w14:paraId="0DD12F60" w14:textId="77777777" w:rsidR="00CA5F50" w:rsidRPr="00A216C8" w:rsidRDefault="00CA5F50" w:rsidP="00223BE8">
      <w:pPr>
        <w:pStyle w:val="ConsTitle"/>
        <w:widowControl/>
        <w:tabs>
          <w:tab w:val="left" w:pos="-1134"/>
        </w:tabs>
        <w:ind w:right="-567"/>
        <w:jc w:val="center"/>
        <w:rPr>
          <w:rFonts w:ascii="Verdana" w:hAnsi="Verdana" w:cs="Times New Roman"/>
          <w:color w:val="666666"/>
          <w:sz w:val="20"/>
          <w:szCs w:val="20"/>
          <w:shd w:val="clear" w:color="auto" w:fill="FFFFFF"/>
        </w:rPr>
      </w:pPr>
      <w:r w:rsidRPr="00A216C8">
        <w:rPr>
          <w:rFonts w:ascii="Verdana" w:hAnsi="Verdana" w:cs="Times New Roman"/>
          <w:color w:val="666666"/>
          <w:sz w:val="20"/>
          <w:szCs w:val="20"/>
          <w:shd w:val="clear" w:color="auto" w:fill="FFFFFF"/>
        </w:rPr>
        <w:t xml:space="preserve">ДОГОВОР № </w:t>
      </w:r>
      <w:r w:rsidR="006F2953" w:rsidRPr="00A216C8">
        <w:rPr>
          <w:rFonts w:ascii="Verdana" w:hAnsi="Verdana" w:cs="Times New Roman"/>
          <w:color w:val="666666"/>
          <w:sz w:val="20"/>
          <w:szCs w:val="20"/>
          <w:shd w:val="clear" w:color="auto" w:fill="FFFFFF"/>
        </w:rPr>
        <w:fldChar w:fldCharType="begin">
          <w:ffData>
            <w:name w:val="ТекстовоеПоле18"/>
            <w:enabled/>
            <w:calcOnExit w:val="0"/>
            <w:textInput/>
          </w:ffData>
        </w:fldChar>
      </w:r>
      <w:bookmarkStart w:id="0" w:name="ТекстовоеПоле18"/>
      <w:r w:rsidR="006F2953" w:rsidRPr="00A216C8">
        <w:rPr>
          <w:rFonts w:ascii="Verdana" w:hAnsi="Verdana" w:cs="Times New Roman"/>
          <w:color w:val="666666"/>
          <w:sz w:val="20"/>
          <w:szCs w:val="20"/>
          <w:shd w:val="clear" w:color="auto" w:fill="FFFFFF"/>
        </w:rPr>
        <w:instrText xml:space="preserve"> FORMTEXT </w:instrText>
      </w:r>
      <w:r w:rsidR="006F2953" w:rsidRPr="00A216C8">
        <w:rPr>
          <w:rFonts w:ascii="Verdana" w:hAnsi="Verdana" w:cs="Times New Roman"/>
          <w:color w:val="666666"/>
          <w:sz w:val="20"/>
          <w:szCs w:val="20"/>
          <w:shd w:val="clear" w:color="auto" w:fill="FFFFFF"/>
        </w:rPr>
      </w:r>
      <w:r w:rsidR="006F2953" w:rsidRPr="00A216C8">
        <w:rPr>
          <w:rFonts w:ascii="Verdana" w:hAnsi="Verdana" w:cs="Times New Roman"/>
          <w:color w:val="666666"/>
          <w:sz w:val="20"/>
          <w:szCs w:val="20"/>
          <w:shd w:val="clear" w:color="auto" w:fill="FFFFFF"/>
        </w:rPr>
        <w:fldChar w:fldCharType="separate"/>
      </w:r>
      <w:r w:rsidR="00C3742F">
        <w:rPr>
          <w:rFonts w:ascii="Verdana" w:hAnsi="Verdana" w:cs="Times New Roman"/>
          <w:color w:val="666666"/>
          <w:sz w:val="20"/>
          <w:szCs w:val="20"/>
          <w:shd w:val="clear" w:color="auto" w:fill="FFFFFF"/>
        </w:rPr>
        <w:t> </w:t>
      </w:r>
      <w:r w:rsidR="00C3742F">
        <w:rPr>
          <w:rFonts w:ascii="Verdana" w:hAnsi="Verdana" w:cs="Times New Roman"/>
          <w:color w:val="666666"/>
          <w:sz w:val="20"/>
          <w:szCs w:val="20"/>
          <w:shd w:val="clear" w:color="auto" w:fill="FFFFFF"/>
        </w:rPr>
        <w:t> </w:t>
      </w:r>
      <w:r w:rsidR="00C3742F">
        <w:rPr>
          <w:rFonts w:ascii="Verdana" w:hAnsi="Verdana" w:cs="Times New Roman"/>
          <w:color w:val="666666"/>
          <w:sz w:val="20"/>
          <w:szCs w:val="20"/>
          <w:shd w:val="clear" w:color="auto" w:fill="FFFFFF"/>
        </w:rPr>
        <w:t> </w:t>
      </w:r>
      <w:r w:rsidR="00C3742F">
        <w:rPr>
          <w:rFonts w:ascii="Verdana" w:hAnsi="Verdana" w:cs="Times New Roman"/>
          <w:color w:val="666666"/>
          <w:sz w:val="20"/>
          <w:szCs w:val="20"/>
          <w:shd w:val="clear" w:color="auto" w:fill="FFFFFF"/>
        </w:rPr>
        <w:t> </w:t>
      </w:r>
      <w:r w:rsidR="00C3742F">
        <w:rPr>
          <w:rFonts w:ascii="Verdana" w:hAnsi="Verdana" w:cs="Times New Roman"/>
          <w:color w:val="666666"/>
          <w:sz w:val="20"/>
          <w:szCs w:val="20"/>
          <w:shd w:val="clear" w:color="auto" w:fill="FFFFFF"/>
        </w:rPr>
        <w:t> </w:t>
      </w:r>
      <w:r w:rsidR="006F2953" w:rsidRPr="00A216C8">
        <w:rPr>
          <w:rFonts w:ascii="Verdana" w:hAnsi="Verdana" w:cs="Times New Roman"/>
          <w:color w:val="666666"/>
          <w:sz w:val="20"/>
          <w:szCs w:val="20"/>
          <w:shd w:val="clear" w:color="auto" w:fill="FFFFFF"/>
        </w:rPr>
        <w:fldChar w:fldCharType="end"/>
      </w:r>
      <w:bookmarkEnd w:id="0"/>
    </w:p>
    <w:p w14:paraId="2D13357E" w14:textId="77777777" w:rsidR="00CA5F50" w:rsidRPr="00A216C8" w:rsidRDefault="00CA5F50" w:rsidP="000201EB">
      <w:pPr>
        <w:pStyle w:val="ConsNormal"/>
        <w:widowControl/>
        <w:tabs>
          <w:tab w:val="left" w:pos="-1134"/>
          <w:tab w:val="left" w:pos="3828"/>
        </w:tabs>
        <w:ind w:firstLine="0"/>
        <w:jc w:val="center"/>
        <w:rPr>
          <w:rFonts w:ascii="Verdana" w:hAnsi="Verdana" w:cs="Times New Roman"/>
          <w:b/>
          <w:bCs/>
          <w:color w:val="666666"/>
          <w:sz w:val="20"/>
          <w:szCs w:val="20"/>
          <w:shd w:val="clear" w:color="auto" w:fill="FFFFFF"/>
        </w:rPr>
      </w:pPr>
      <w:r w:rsidRPr="00A216C8">
        <w:rPr>
          <w:rFonts w:ascii="Verdana" w:hAnsi="Verdana" w:cs="Times New Roman"/>
          <w:b/>
          <w:bCs/>
          <w:color w:val="666666"/>
          <w:sz w:val="20"/>
          <w:szCs w:val="20"/>
          <w:shd w:val="clear" w:color="auto" w:fill="FFFFFF"/>
        </w:rPr>
        <w:t>на транспор</w:t>
      </w:r>
      <w:r w:rsidR="001C1EE6" w:rsidRPr="00A216C8">
        <w:rPr>
          <w:rFonts w:ascii="Verdana" w:hAnsi="Verdana" w:cs="Times New Roman"/>
          <w:b/>
          <w:bCs/>
          <w:color w:val="666666"/>
          <w:sz w:val="20"/>
          <w:szCs w:val="20"/>
          <w:shd w:val="clear" w:color="auto" w:fill="FFFFFF"/>
        </w:rPr>
        <w:t>тно-экспедиционное обслуживание</w:t>
      </w:r>
    </w:p>
    <w:tbl>
      <w:tblPr>
        <w:tblW w:w="10348" w:type="dxa"/>
        <w:tblInd w:w="108" w:type="dxa"/>
        <w:tblLook w:val="04A0" w:firstRow="1" w:lastRow="0" w:firstColumn="1" w:lastColumn="0" w:noHBand="0" w:noVBand="1"/>
      </w:tblPr>
      <w:tblGrid>
        <w:gridCol w:w="5239"/>
        <w:gridCol w:w="5109"/>
      </w:tblGrid>
      <w:tr w:rsidR="00094A01" w:rsidRPr="007546ED" w14:paraId="13541B36" w14:textId="77777777" w:rsidTr="0096763C">
        <w:tc>
          <w:tcPr>
            <w:tcW w:w="5239" w:type="dxa"/>
            <w:shd w:val="clear" w:color="auto" w:fill="auto"/>
            <w:hideMark/>
          </w:tcPr>
          <w:p w14:paraId="54F7DE6A" w14:textId="77777777" w:rsidR="00094A01" w:rsidRPr="007546ED" w:rsidRDefault="00094A01" w:rsidP="0096763C">
            <w:pPr>
              <w:widowControl/>
              <w:tabs>
                <w:tab w:val="left" w:pos="-1134"/>
              </w:tabs>
              <w:suppressAutoHyphens/>
              <w:autoSpaceDE w:val="0"/>
              <w:spacing w:line="100" w:lineRule="atLeast"/>
              <w:ind w:left="-120" w:right="-1"/>
              <w:rPr>
                <w:rFonts w:ascii="Verdana" w:eastAsia="Arial" w:hAnsi="Verdana" w:cs="Times New Roman"/>
                <w:bCs/>
                <w:kern w:val="0"/>
                <w:sz w:val="17"/>
                <w:szCs w:val="17"/>
                <w:shd w:val="clear" w:color="auto" w:fill="FFFFFF"/>
                <w:lang w:eastAsia="ar-SA" w:bidi="ar-SA"/>
              </w:rPr>
            </w:pPr>
            <w:r w:rsidRPr="007546ED">
              <w:rPr>
                <w:rFonts w:ascii="Verdana" w:eastAsia="Arial" w:hAnsi="Verdana" w:cs="Times New Roman"/>
                <w:bCs/>
                <w:kern w:val="0"/>
                <w:sz w:val="17"/>
                <w:szCs w:val="17"/>
                <w:shd w:val="clear" w:color="auto" w:fill="FFFFFF"/>
                <w:lang w:eastAsia="ar-SA" w:bidi="ar-SA"/>
              </w:rPr>
              <w:t>г. Москва</w:t>
            </w:r>
          </w:p>
        </w:tc>
        <w:tc>
          <w:tcPr>
            <w:tcW w:w="5109" w:type="dxa"/>
            <w:shd w:val="clear" w:color="auto" w:fill="auto"/>
            <w:hideMark/>
          </w:tcPr>
          <w:p w14:paraId="441C78D3" w14:textId="77777777" w:rsidR="00094A01" w:rsidRPr="007546ED" w:rsidRDefault="00094A01" w:rsidP="0096763C">
            <w:pPr>
              <w:widowControl/>
              <w:tabs>
                <w:tab w:val="left" w:pos="-1134"/>
              </w:tabs>
              <w:suppressAutoHyphens/>
              <w:autoSpaceDE w:val="0"/>
              <w:spacing w:line="100" w:lineRule="atLeast"/>
              <w:ind w:right="-109"/>
              <w:jc w:val="right"/>
              <w:rPr>
                <w:rFonts w:ascii="Verdana" w:eastAsia="Arial" w:hAnsi="Verdana" w:cs="Times New Roman"/>
                <w:bCs/>
                <w:kern w:val="0"/>
                <w:sz w:val="17"/>
                <w:szCs w:val="17"/>
                <w:shd w:val="clear" w:color="auto" w:fill="FFFFFF"/>
                <w:lang w:eastAsia="ar-SA" w:bidi="ar-SA"/>
              </w:rPr>
            </w:pPr>
            <w:r w:rsidRPr="007546ED">
              <w:rPr>
                <w:rFonts w:ascii="Verdana" w:eastAsia="Arial" w:hAnsi="Verdana" w:cs="Times New Roman"/>
                <w:bCs/>
                <w:kern w:val="0"/>
                <w:sz w:val="17"/>
                <w:szCs w:val="17"/>
                <w:shd w:val="clear" w:color="auto" w:fill="FFFFFF"/>
                <w:lang w:eastAsia="ar-SA" w:bidi="ar-SA"/>
              </w:rPr>
              <w:t>«</w:t>
            </w:r>
            <w:r w:rsidRPr="007546ED">
              <w:rPr>
                <w:rFonts w:ascii="Verdana" w:eastAsia="Arial" w:hAnsi="Verdana" w:cs="Times New Roman"/>
                <w:bCs/>
                <w:kern w:val="0"/>
                <w:sz w:val="17"/>
                <w:szCs w:val="17"/>
                <w:shd w:val="clear" w:color="auto" w:fill="FFFFFF"/>
                <w:lang w:eastAsia="ar-SA" w:bidi="ar-SA"/>
              </w:rPr>
              <w:fldChar w:fldCharType="begin">
                <w:ffData>
                  <w:name w:val="ТекстовоеПоле1"/>
                  <w:enabled/>
                  <w:calcOnExit w:val="0"/>
                  <w:textInput/>
                </w:ffData>
              </w:fldChar>
            </w:r>
            <w:bookmarkStart w:id="1" w:name="ТекстовоеПоле1"/>
            <w:r w:rsidRPr="007546ED">
              <w:rPr>
                <w:rFonts w:ascii="Verdana" w:eastAsia="Arial" w:hAnsi="Verdana" w:cs="Times New Roman"/>
                <w:bCs/>
                <w:kern w:val="0"/>
                <w:sz w:val="17"/>
                <w:szCs w:val="17"/>
                <w:shd w:val="clear" w:color="auto" w:fill="FFFFFF"/>
                <w:lang w:eastAsia="ar-SA" w:bidi="ar-SA"/>
              </w:rPr>
              <w:instrText xml:space="preserve"> FORMTEXT </w:instrText>
            </w:r>
            <w:r w:rsidRPr="007546ED">
              <w:rPr>
                <w:rFonts w:ascii="Verdana" w:eastAsia="Arial" w:hAnsi="Verdana" w:cs="Times New Roman"/>
                <w:bCs/>
                <w:kern w:val="0"/>
                <w:sz w:val="17"/>
                <w:szCs w:val="17"/>
                <w:shd w:val="clear" w:color="auto" w:fill="FFFFFF"/>
                <w:lang w:eastAsia="ar-SA" w:bidi="ar-SA"/>
              </w:rPr>
            </w:r>
            <w:r w:rsidRPr="007546ED">
              <w:rPr>
                <w:rFonts w:ascii="Verdana" w:eastAsia="Arial" w:hAnsi="Verdana" w:cs="Times New Roman"/>
                <w:bCs/>
                <w:kern w:val="0"/>
                <w:sz w:val="17"/>
                <w:szCs w:val="17"/>
                <w:shd w:val="clear" w:color="auto" w:fill="FFFFFF"/>
                <w:lang w:eastAsia="ar-SA" w:bidi="ar-SA"/>
              </w:rPr>
              <w:fldChar w:fldCharType="separate"/>
            </w:r>
            <w:r w:rsidRPr="007546ED">
              <w:rPr>
                <w:rFonts w:ascii="Verdana" w:eastAsia="Arial" w:hAnsi="Verdana" w:cs="Times New Roman"/>
                <w:bCs/>
                <w:noProof/>
                <w:kern w:val="0"/>
                <w:sz w:val="17"/>
                <w:szCs w:val="17"/>
                <w:shd w:val="clear" w:color="auto" w:fill="FFFFFF"/>
                <w:lang w:eastAsia="ar-SA" w:bidi="ar-SA"/>
              </w:rPr>
              <w:t> </w:t>
            </w:r>
            <w:r w:rsidRPr="007546ED">
              <w:rPr>
                <w:rFonts w:ascii="Verdana" w:eastAsia="Arial" w:hAnsi="Verdana" w:cs="Times New Roman"/>
                <w:bCs/>
                <w:noProof/>
                <w:kern w:val="0"/>
                <w:sz w:val="17"/>
                <w:szCs w:val="17"/>
                <w:shd w:val="clear" w:color="auto" w:fill="FFFFFF"/>
                <w:lang w:eastAsia="ar-SA" w:bidi="ar-SA"/>
              </w:rPr>
              <w:t> </w:t>
            </w:r>
            <w:r w:rsidRPr="007546ED">
              <w:rPr>
                <w:rFonts w:ascii="Verdana" w:eastAsia="Arial" w:hAnsi="Verdana" w:cs="Times New Roman"/>
                <w:bCs/>
                <w:noProof/>
                <w:kern w:val="0"/>
                <w:sz w:val="17"/>
                <w:szCs w:val="17"/>
                <w:shd w:val="clear" w:color="auto" w:fill="FFFFFF"/>
                <w:lang w:eastAsia="ar-SA" w:bidi="ar-SA"/>
              </w:rPr>
              <w:t> </w:t>
            </w:r>
            <w:r w:rsidRPr="007546ED">
              <w:rPr>
                <w:rFonts w:ascii="Verdana" w:eastAsia="Arial" w:hAnsi="Verdana" w:cs="Times New Roman"/>
                <w:bCs/>
                <w:noProof/>
                <w:kern w:val="0"/>
                <w:sz w:val="17"/>
                <w:szCs w:val="17"/>
                <w:shd w:val="clear" w:color="auto" w:fill="FFFFFF"/>
                <w:lang w:eastAsia="ar-SA" w:bidi="ar-SA"/>
              </w:rPr>
              <w:t> </w:t>
            </w:r>
            <w:r w:rsidRPr="007546ED">
              <w:rPr>
                <w:rFonts w:ascii="Verdana" w:eastAsia="Arial" w:hAnsi="Verdana" w:cs="Times New Roman"/>
                <w:bCs/>
                <w:noProof/>
                <w:kern w:val="0"/>
                <w:sz w:val="17"/>
                <w:szCs w:val="17"/>
                <w:shd w:val="clear" w:color="auto" w:fill="FFFFFF"/>
                <w:lang w:eastAsia="ar-SA" w:bidi="ar-SA"/>
              </w:rPr>
              <w:t> </w:t>
            </w:r>
            <w:r w:rsidRPr="007546ED">
              <w:rPr>
                <w:kern w:val="2"/>
              </w:rPr>
              <w:fldChar w:fldCharType="end"/>
            </w:r>
            <w:bookmarkEnd w:id="1"/>
            <w:r w:rsidRPr="007546ED">
              <w:rPr>
                <w:rFonts w:ascii="Verdana" w:eastAsia="Arial" w:hAnsi="Verdana" w:cs="Times New Roman"/>
                <w:bCs/>
                <w:kern w:val="0"/>
                <w:sz w:val="17"/>
                <w:szCs w:val="17"/>
                <w:shd w:val="clear" w:color="auto" w:fill="FFFFFF"/>
                <w:lang w:eastAsia="ar-SA" w:bidi="ar-SA"/>
              </w:rPr>
              <w:t xml:space="preserve">» </w:t>
            </w:r>
            <w:r w:rsidRPr="007546ED">
              <w:rPr>
                <w:rFonts w:ascii="Verdana" w:eastAsia="Arial" w:hAnsi="Verdana" w:cs="Times New Roman"/>
                <w:bCs/>
                <w:kern w:val="0"/>
                <w:sz w:val="17"/>
                <w:szCs w:val="17"/>
                <w:shd w:val="clear" w:color="auto" w:fill="FFFFFF"/>
                <w:lang w:eastAsia="ar-SA" w:bidi="ar-SA"/>
              </w:rPr>
              <w:fldChar w:fldCharType="begin">
                <w:ffData>
                  <w:name w:val="ТекстовоеПоле2"/>
                  <w:enabled/>
                  <w:calcOnExit w:val="0"/>
                  <w:textInput/>
                </w:ffData>
              </w:fldChar>
            </w:r>
            <w:r w:rsidRPr="007546ED">
              <w:rPr>
                <w:rFonts w:ascii="Verdana" w:eastAsia="Arial" w:hAnsi="Verdana" w:cs="Times New Roman"/>
                <w:bCs/>
                <w:kern w:val="0"/>
                <w:sz w:val="17"/>
                <w:szCs w:val="17"/>
                <w:shd w:val="clear" w:color="auto" w:fill="FFFFFF"/>
                <w:lang w:eastAsia="ar-SA" w:bidi="ar-SA"/>
              </w:rPr>
              <w:instrText xml:space="preserve"> FORMTEXT </w:instrText>
            </w:r>
            <w:r w:rsidRPr="007546ED">
              <w:rPr>
                <w:rFonts w:ascii="Verdana" w:eastAsia="Arial" w:hAnsi="Verdana" w:cs="Times New Roman"/>
                <w:bCs/>
                <w:kern w:val="0"/>
                <w:sz w:val="17"/>
                <w:szCs w:val="17"/>
                <w:shd w:val="clear" w:color="auto" w:fill="FFFFFF"/>
                <w:lang w:eastAsia="ar-SA" w:bidi="ar-SA"/>
              </w:rPr>
            </w:r>
            <w:r w:rsidRPr="007546ED">
              <w:rPr>
                <w:rFonts w:ascii="Verdana" w:eastAsia="Arial" w:hAnsi="Verdana" w:cs="Times New Roman"/>
                <w:bCs/>
                <w:kern w:val="0"/>
                <w:sz w:val="17"/>
                <w:szCs w:val="17"/>
                <w:shd w:val="clear" w:color="auto" w:fill="FFFFFF"/>
                <w:lang w:eastAsia="ar-SA" w:bidi="ar-SA"/>
              </w:rPr>
              <w:fldChar w:fldCharType="separate"/>
            </w:r>
            <w:r w:rsidRPr="007546ED">
              <w:rPr>
                <w:rFonts w:ascii="Verdana" w:eastAsia="Arial" w:hAnsi="Verdana" w:cs="Times New Roman"/>
                <w:bCs/>
                <w:noProof/>
                <w:kern w:val="0"/>
                <w:sz w:val="17"/>
                <w:szCs w:val="17"/>
                <w:shd w:val="clear" w:color="auto" w:fill="FFFFFF"/>
                <w:lang w:eastAsia="ar-SA" w:bidi="ar-SA"/>
              </w:rPr>
              <w:t> </w:t>
            </w:r>
            <w:r w:rsidRPr="007546ED">
              <w:rPr>
                <w:rFonts w:ascii="Verdana" w:eastAsia="Arial" w:hAnsi="Verdana" w:cs="Times New Roman"/>
                <w:bCs/>
                <w:noProof/>
                <w:kern w:val="0"/>
                <w:sz w:val="17"/>
                <w:szCs w:val="17"/>
                <w:shd w:val="clear" w:color="auto" w:fill="FFFFFF"/>
                <w:lang w:eastAsia="ar-SA" w:bidi="ar-SA"/>
              </w:rPr>
              <w:t> </w:t>
            </w:r>
            <w:r w:rsidRPr="007546ED">
              <w:rPr>
                <w:rFonts w:ascii="Verdana" w:eastAsia="Arial" w:hAnsi="Verdana" w:cs="Times New Roman"/>
                <w:bCs/>
                <w:noProof/>
                <w:kern w:val="0"/>
                <w:sz w:val="17"/>
                <w:szCs w:val="17"/>
                <w:shd w:val="clear" w:color="auto" w:fill="FFFFFF"/>
                <w:lang w:eastAsia="ar-SA" w:bidi="ar-SA"/>
              </w:rPr>
              <w:t> </w:t>
            </w:r>
            <w:r w:rsidRPr="007546ED">
              <w:rPr>
                <w:rFonts w:ascii="Verdana" w:eastAsia="Arial" w:hAnsi="Verdana" w:cs="Times New Roman"/>
                <w:bCs/>
                <w:noProof/>
                <w:kern w:val="0"/>
                <w:sz w:val="17"/>
                <w:szCs w:val="17"/>
                <w:shd w:val="clear" w:color="auto" w:fill="FFFFFF"/>
                <w:lang w:eastAsia="ar-SA" w:bidi="ar-SA"/>
              </w:rPr>
              <w:t> </w:t>
            </w:r>
            <w:r w:rsidRPr="007546ED">
              <w:rPr>
                <w:rFonts w:ascii="Verdana" w:eastAsia="Arial" w:hAnsi="Verdana" w:cs="Times New Roman"/>
                <w:bCs/>
                <w:noProof/>
                <w:kern w:val="0"/>
                <w:sz w:val="17"/>
                <w:szCs w:val="17"/>
                <w:shd w:val="clear" w:color="auto" w:fill="FFFFFF"/>
                <w:lang w:eastAsia="ar-SA" w:bidi="ar-SA"/>
              </w:rPr>
              <w:t> </w:t>
            </w:r>
            <w:r w:rsidRPr="007546ED">
              <w:rPr>
                <w:kern w:val="2"/>
              </w:rPr>
              <w:fldChar w:fldCharType="end"/>
            </w:r>
            <w:r w:rsidRPr="007546ED">
              <w:rPr>
                <w:rFonts w:ascii="Verdana" w:eastAsia="Arial" w:hAnsi="Verdana" w:cs="Times New Roman"/>
                <w:bCs/>
                <w:kern w:val="0"/>
                <w:sz w:val="17"/>
                <w:szCs w:val="17"/>
                <w:shd w:val="clear" w:color="auto" w:fill="FFFFFF"/>
                <w:lang w:eastAsia="ar-SA" w:bidi="ar-SA"/>
              </w:rPr>
              <w:t xml:space="preserve"> 201</w:t>
            </w:r>
            <w:r w:rsidR="003D2CD0">
              <w:rPr>
                <w:rFonts w:ascii="Verdana" w:eastAsia="Arial" w:hAnsi="Verdana" w:cs="Times New Roman"/>
                <w:bCs/>
                <w:kern w:val="0"/>
                <w:sz w:val="17"/>
                <w:szCs w:val="17"/>
                <w:shd w:val="clear" w:color="auto" w:fill="FFFFFF"/>
                <w:lang w:eastAsia="ar-SA" w:bidi="ar-SA"/>
              </w:rPr>
              <w:t>9</w:t>
            </w:r>
            <w:r w:rsidRPr="007546ED">
              <w:rPr>
                <w:rFonts w:ascii="Verdana" w:eastAsia="Arial" w:hAnsi="Verdana" w:cs="Times New Roman"/>
                <w:bCs/>
                <w:kern w:val="0"/>
                <w:sz w:val="17"/>
                <w:szCs w:val="17"/>
                <w:shd w:val="clear" w:color="auto" w:fill="FFFFFF"/>
                <w:lang w:eastAsia="ar-SA" w:bidi="ar-SA"/>
              </w:rPr>
              <w:t> г.</w:t>
            </w:r>
          </w:p>
        </w:tc>
      </w:tr>
    </w:tbl>
    <w:p w14:paraId="1CA490F4" w14:textId="77777777" w:rsidR="00CA5F50" w:rsidRPr="00F84E5F" w:rsidRDefault="00CA5F50" w:rsidP="001C1EE6">
      <w:pPr>
        <w:pStyle w:val="ConsNormal"/>
        <w:widowControl/>
        <w:tabs>
          <w:tab w:val="left" w:pos="-1134"/>
        </w:tabs>
        <w:spacing w:line="100" w:lineRule="atLeast"/>
        <w:ind w:right="284" w:firstLine="0"/>
        <w:jc w:val="both"/>
        <w:rPr>
          <w:rFonts w:ascii="Verdana" w:hAnsi="Verdana"/>
          <w:bCs/>
          <w:sz w:val="18"/>
          <w:szCs w:val="18"/>
          <w:shd w:val="clear" w:color="auto" w:fill="FFFFFF"/>
        </w:rPr>
      </w:pPr>
    </w:p>
    <w:p w14:paraId="7059AC2A" w14:textId="5D288C3C" w:rsidR="00CA5F50" w:rsidRDefault="00B95699" w:rsidP="005347EB">
      <w:pPr>
        <w:ind w:firstLine="567"/>
        <w:jc w:val="both"/>
        <w:rPr>
          <w:rFonts w:ascii="Verdana" w:hAnsi="Verdana" w:cs="Times New Roman"/>
          <w:sz w:val="17"/>
          <w:szCs w:val="17"/>
          <w:shd w:val="clear" w:color="auto" w:fill="FFFFFF"/>
        </w:rPr>
      </w:pPr>
      <w:r w:rsidRPr="007D3AE7">
        <w:rPr>
          <w:rFonts w:ascii="Verdana" w:eastAsia="Times New Roman" w:hAnsi="Verdana" w:cs="Arial"/>
          <w:b/>
          <w:bCs/>
          <w:kern w:val="0"/>
          <w:sz w:val="17"/>
          <w:szCs w:val="17"/>
          <w:lang w:eastAsia="ru-RU" w:bidi="ar-SA"/>
        </w:rPr>
        <w:fldChar w:fldCharType="begin">
          <w:ffData>
            <w:name w:val="ТекстовоеПоле2"/>
            <w:enabled/>
            <w:calcOnExit w:val="0"/>
            <w:textInput/>
          </w:ffData>
        </w:fldChar>
      </w:r>
      <w:bookmarkStart w:id="2" w:name="ТекстовоеПоле2"/>
      <w:r w:rsidRPr="007D3AE7">
        <w:rPr>
          <w:rFonts w:ascii="Verdana" w:eastAsia="Times New Roman" w:hAnsi="Verdana" w:cs="Arial"/>
          <w:b/>
          <w:bCs/>
          <w:kern w:val="0"/>
          <w:sz w:val="17"/>
          <w:szCs w:val="17"/>
          <w:lang w:eastAsia="ru-RU" w:bidi="ar-SA"/>
        </w:rPr>
        <w:instrText xml:space="preserve"> FORMTEXT </w:instrText>
      </w:r>
      <w:r w:rsidRPr="007D3AE7">
        <w:rPr>
          <w:rFonts w:ascii="Verdana" w:eastAsia="Times New Roman" w:hAnsi="Verdana" w:cs="Arial"/>
          <w:b/>
          <w:bCs/>
          <w:kern w:val="0"/>
          <w:sz w:val="17"/>
          <w:szCs w:val="17"/>
          <w:lang w:eastAsia="ru-RU" w:bidi="ar-SA"/>
        </w:rPr>
      </w:r>
      <w:r w:rsidRPr="007D3AE7">
        <w:rPr>
          <w:rFonts w:ascii="Verdana" w:eastAsia="Times New Roman" w:hAnsi="Verdana" w:cs="Arial"/>
          <w:b/>
          <w:bCs/>
          <w:kern w:val="0"/>
          <w:sz w:val="17"/>
          <w:szCs w:val="17"/>
          <w:lang w:eastAsia="ru-RU" w:bidi="ar-SA"/>
        </w:rPr>
        <w:fldChar w:fldCharType="separate"/>
      </w:r>
      <w:r w:rsidRPr="007D3AE7">
        <w:rPr>
          <w:rFonts w:ascii="Verdana" w:eastAsia="Times New Roman" w:hAnsi="Verdana" w:cs="Arial"/>
          <w:b/>
          <w:bCs/>
          <w:noProof/>
          <w:kern w:val="0"/>
          <w:sz w:val="17"/>
          <w:szCs w:val="17"/>
          <w:lang w:eastAsia="ru-RU" w:bidi="ar-SA"/>
        </w:rPr>
        <w:t> </w:t>
      </w:r>
      <w:r w:rsidRPr="007D3AE7">
        <w:rPr>
          <w:rFonts w:ascii="Verdana" w:eastAsia="Times New Roman" w:hAnsi="Verdana" w:cs="Arial"/>
          <w:b/>
          <w:bCs/>
          <w:noProof/>
          <w:kern w:val="0"/>
          <w:sz w:val="17"/>
          <w:szCs w:val="17"/>
          <w:lang w:eastAsia="ru-RU" w:bidi="ar-SA"/>
        </w:rPr>
        <w:t> </w:t>
      </w:r>
      <w:r w:rsidRPr="007D3AE7">
        <w:rPr>
          <w:rFonts w:ascii="Verdana" w:eastAsia="Times New Roman" w:hAnsi="Verdana" w:cs="Arial"/>
          <w:b/>
          <w:bCs/>
          <w:noProof/>
          <w:kern w:val="0"/>
          <w:sz w:val="17"/>
          <w:szCs w:val="17"/>
          <w:lang w:eastAsia="ru-RU" w:bidi="ar-SA"/>
        </w:rPr>
        <w:t> </w:t>
      </w:r>
      <w:r w:rsidRPr="007D3AE7">
        <w:rPr>
          <w:rFonts w:ascii="Verdana" w:eastAsia="Times New Roman" w:hAnsi="Verdana" w:cs="Arial"/>
          <w:b/>
          <w:bCs/>
          <w:noProof/>
          <w:kern w:val="0"/>
          <w:sz w:val="17"/>
          <w:szCs w:val="17"/>
          <w:lang w:eastAsia="ru-RU" w:bidi="ar-SA"/>
        </w:rPr>
        <w:t> </w:t>
      </w:r>
      <w:r w:rsidRPr="007D3AE7">
        <w:rPr>
          <w:rFonts w:ascii="Verdana" w:eastAsia="Times New Roman" w:hAnsi="Verdana" w:cs="Arial"/>
          <w:b/>
          <w:bCs/>
          <w:noProof/>
          <w:kern w:val="0"/>
          <w:sz w:val="17"/>
          <w:szCs w:val="17"/>
          <w:lang w:eastAsia="ru-RU" w:bidi="ar-SA"/>
        </w:rPr>
        <w:t> </w:t>
      </w:r>
      <w:r w:rsidRPr="007D3AE7">
        <w:rPr>
          <w:rFonts w:ascii="Verdana" w:eastAsia="Times New Roman" w:hAnsi="Verdana" w:cs="Arial"/>
          <w:b/>
          <w:bCs/>
          <w:kern w:val="0"/>
          <w:sz w:val="17"/>
          <w:szCs w:val="17"/>
          <w:lang w:eastAsia="ru-RU" w:bidi="ar-SA"/>
        </w:rPr>
        <w:fldChar w:fldCharType="end"/>
      </w:r>
      <w:bookmarkEnd w:id="2"/>
      <w:r w:rsidR="00001B44" w:rsidRPr="007D3AE7">
        <w:rPr>
          <w:rFonts w:ascii="Verdana" w:eastAsia="Times New Roman" w:hAnsi="Verdana" w:cs="Arial"/>
          <w:b/>
          <w:bCs/>
          <w:kern w:val="0"/>
          <w:sz w:val="17"/>
          <w:szCs w:val="17"/>
          <w:lang w:eastAsia="ru-RU" w:bidi="ar-SA"/>
        </w:rPr>
        <w:t>,</w:t>
      </w:r>
      <w:r w:rsidR="008A052B" w:rsidRPr="007D3AE7">
        <w:rPr>
          <w:rFonts w:ascii="Verdana" w:hAnsi="Verdana" w:cs="Times New Roman"/>
          <w:sz w:val="17"/>
          <w:szCs w:val="17"/>
          <w:shd w:val="clear" w:color="auto" w:fill="FFFFFF"/>
        </w:rPr>
        <w:t xml:space="preserve"> </w:t>
      </w:r>
      <w:r w:rsidR="00CA5F50" w:rsidRPr="007D3AE7">
        <w:rPr>
          <w:rFonts w:ascii="Verdana" w:hAnsi="Verdana" w:cs="Times New Roman"/>
          <w:sz w:val="17"/>
          <w:szCs w:val="17"/>
          <w:shd w:val="clear" w:color="auto" w:fill="FFFFFF"/>
        </w:rPr>
        <w:t xml:space="preserve">именуемое в дальнейшем </w:t>
      </w:r>
      <w:r w:rsidR="00CA5F50" w:rsidRPr="007D3AE7">
        <w:rPr>
          <w:rFonts w:ascii="Verdana" w:hAnsi="Verdana" w:cs="Times New Roman"/>
          <w:b/>
          <w:bCs/>
          <w:sz w:val="17"/>
          <w:szCs w:val="17"/>
          <w:shd w:val="clear" w:color="auto" w:fill="FFFFFF"/>
        </w:rPr>
        <w:t>«Клиент»</w:t>
      </w:r>
      <w:r w:rsidR="008A052B" w:rsidRPr="007D3AE7">
        <w:rPr>
          <w:rFonts w:ascii="Verdana" w:hAnsi="Verdana" w:cs="Times New Roman"/>
          <w:sz w:val="17"/>
          <w:szCs w:val="17"/>
          <w:shd w:val="clear" w:color="auto" w:fill="FFFFFF"/>
        </w:rPr>
        <w:t xml:space="preserve">, в лице </w:t>
      </w:r>
      <w:r w:rsidRPr="007D3AE7">
        <w:rPr>
          <w:rFonts w:ascii="Verdana" w:eastAsia="Times New Roman" w:hAnsi="Verdana" w:cs="Arial"/>
          <w:b/>
          <w:bCs/>
          <w:kern w:val="0"/>
          <w:sz w:val="17"/>
          <w:szCs w:val="17"/>
          <w:lang w:eastAsia="ru-RU" w:bidi="ar-SA"/>
        </w:rPr>
        <w:fldChar w:fldCharType="begin">
          <w:ffData>
            <w:name w:val="ТекстовоеПоле3"/>
            <w:enabled/>
            <w:calcOnExit w:val="0"/>
            <w:textInput/>
          </w:ffData>
        </w:fldChar>
      </w:r>
      <w:bookmarkStart w:id="3" w:name="ТекстовоеПоле3"/>
      <w:r w:rsidRPr="007D3AE7">
        <w:rPr>
          <w:rFonts w:ascii="Verdana" w:eastAsia="Times New Roman" w:hAnsi="Verdana" w:cs="Arial"/>
          <w:b/>
          <w:bCs/>
          <w:kern w:val="0"/>
          <w:sz w:val="17"/>
          <w:szCs w:val="17"/>
          <w:lang w:eastAsia="ru-RU" w:bidi="ar-SA"/>
        </w:rPr>
        <w:instrText xml:space="preserve"> FORMTEXT </w:instrText>
      </w:r>
      <w:r w:rsidRPr="007D3AE7">
        <w:rPr>
          <w:rFonts w:ascii="Verdana" w:eastAsia="Times New Roman" w:hAnsi="Verdana" w:cs="Arial"/>
          <w:b/>
          <w:bCs/>
          <w:kern w:val="0"/>
          <w:sz w:val="17"/>
          <w:szCs w:val="17"/>
          <w:lang w:eastAsia="ru-RU" w:bidi="ar-SA"/>
        </w:rPr>
      </w:r>
      <w:r w:rsidRPr="007D3AE7">
        <w:rPr>
          <w:rFonts w:ascii="Verdana" w:eastAsia="Times New Roman" w:hAnsi="Verdana" w:cs="Arial"/>
          <w:b/>
          <w:bCs/>
          <w:kern w:val="0"/>
          <w:sz w:val="17"/>
          <w:szCs w:val="17"/>
          <w:lang w:eastAsia="ru-RU" w:bidi="ar-SA"/>
        </w:rPr>
        <w:fldChar w:fldCharType="separate"/>
      </w:r>
      <w:r w:rsidRPr="007D3AE7">
        <w:rPr>
          <w:rFonts w:ascii="Verdana" w:eastAsia="Times New Roman" w:hAnsi="Verdana" w:cs="Arial"/>
          <w:b/>
          <w:bCs/>
          <w:noProof/>
          <w:kern w:val="0"/>
          <w:sz w:val="17"/>
          <w:szCs w:val="17"/>
          <w:lang w:eastAsia="ru-RU" w:bidi="ar-SA"/>
        </w:rPr>
        <w:t> </w:t>
      </w:r>
      <w:r w:rsidRPr="007D3AE7">
        <w:rPr>
          <w:rFonts w:ascii="Verdana" w:eastAsia="Times New Roman" w:hAnsi="Verdana" w:cs="Arial"/>
          <w:b/>
          <w:bCs/>
          <w:noProof/>
          <w:kern w:val="0"/>
          <w:sz w:val="17"/>
          <w:szCs w:val="17"/>
          <w:lang w:eastAsia="ru-RU" w:bidi="ar-SA"/>
        </w:rPr>
        <w:t> </w:t>
      </w:r>
      <w:r w:rsidRPr="007D3AE7">
        <w:rPr>
          <w:rFonts w:ascii="Verdana" w:eastAsia="Times New Roman" w:hAnsi="Verdana" w:cs="Arial"/>
          <w:b/>
          <w:bCs/>
          <w:noProof/>
          <w:kern w:val="0"/>
          <w:sz w:val="17"/>
          <w:szCs w:val="17"/>
          <w:lang w:eastAsia="ru-RU" w:bidi="ar-SA"/>
        </w:rPr>
        <w:t> </w:t>
      </w:r>
      <w:r w:rsidRPr="007D3AE7">
        <w:rPr>
          <w:rFonts w:ascii="Verdana" w:eastAsia="Times New Roman" w:hAnsi="Verdana" w:cs="Arial"/>
          <w:b/>
          <w:bCs/>
          <w:noProof/>
          <w:kern w:val="0"/>
          <w:sz w:val="17"/>
          <w:szCs w:val="17"/>
          <w:lang w:eastAsia="ru-RU" w:bidi="ar-SA"/>
        </w:rPr>
        <w:t> </w:t>
      </w:r>
      <w:r w:rsidRPr="007D3AE7">
        <w:rPr>
          <w:rFonts w:ascii="Verdana" w:eastAsia="Times New Roman" w:hAnsi="Verdana" w:cs="Arial"/>
          <w:b/>
          <w:bCs/>
          <w:noProof/>
          <w:kern w:val="0"/>
          <w:sz w:val="17"/>
          <w:szCs w:val="17"/>
          <w:lang w:eastAsia="ru-RU" w:bidi="ar-SA"/>
        </w:rPr>
        <w:t> </w:t>
      </w:r>
      <w:r w:rsidRPr="007D3AE7">
        <w:rPr>
          <w:rFonts w:ascii="Verdana" w:eastAsia="Times New Roman" w:hAnsi="Verdana" w:cs="Arial"/>
          <w:b/>
          <w:bCs/>
          <w:kern w:val="0"/>
          <w:sz w:val="17"/>
          <w:szCs w:val="17"/>
          <w:lang w:eastAsia="ru-RU" w:bidi="ar-SA"/>
        </w:rPr>
        <w:fldChar w:fldCharType="end"/>
      </w:r>
      <w:bookmarkEnd w:id="3"/>
      <w:r w:rsidR="00D008B2" w:rsidRPr="007D3AE7">
        <w:rPr>
          <w:rFonts w:ascii="Verdana" w:eastAsia="Times New Roman" w:hAnsi="Verdana" w:cs="Arial"/>
          <w:b/>
          <w:bCs/>
          <w:kern w:val="0"/>
          <w:sz w:val="17"/>
          <w:szCs w:val="17"/>
          <w:lang w:eastAsia="ru-RU" w:bidi="ar-SA"/>
        </w:rPr>
        <w:t>,</w:t>
      </w:r>
      <w:r w:rsidR="00CA5F50" w:rsidRPr="007D3AE7">
        <w:rPr>
          <w:rFonts w:ascii="Verdana" w:hAnsi="Verdana" w:cs="Times New Roman"/>
          <w:sz w:val="17"/>
          <w:szCs w:val="17"/>
          <w:shd w:val="clear" w:color="auto" w:fill="FFFFFF"/>
        </w:rPr>
        <w:softHyphen/>
      </w:r>
      <w:r w:rsidR="00CA5F50" w:rsidRPr="007D3AE7">
        <w:rPr>
          <w:rFonts w:ascii="Verdana" w:hAnsi="Verdana"/>
          <w:sz w:val="17"/>
          <w:szCs w:val="17"/>
          <w:shd w:val="clear" w:color="auto" w:fill="FFFFFF"/>
        </w:rPr>
        <w:t xml:space="preserve"> действующего на</w:t>
      </w:r>
      <w:r w:rsidR="009F5169" w:rsidRPr="007D3AE7">
        <w:rPr>
          <w:rFonts w:ascii="Verdana" w:hAnsi="Verdana" w:cs="Times New Roman"/>
          <w:sz w:val="17"/>
          <w:szCs w:val="17"/>
          <w:shd w:val="clear" w:color="auto" w:fill="FFFFFF"/>
        </w:rPr>
        <w:t xml:space="preserve"> основании </w:t>
      </w:r>
      <w:r w:rsidR="009F5169" w:rsidRPr="007D3AE7">
        <w:rPr>
          <w:rFonts w:ascii="Verdana" w:hAnsi="Verdana" w:cs="Times New Roman"/>
          <w:sz w:val="17"/>
          <w:szCs w:val="17"/>
          <w:shd w:val="clear" w:color="auto" w:fill="FFFFFF"/>
        </w:rPr>
        <w:fldChar w:fldCharType="begin">
          <w:ffData>
            <w:name w:val="ТекстовоеПоле11"/>
            <w:enabled/>
            <w:calcOnExit w:val="0"/>
            <w:textInput/>
          </w:ffData>
        </w:fldChar>
      </w:r>
      <w:bookmarkStart w:id="4" w:name="ТекстовоеПоле11"/>
      <w:r w:rsidR="009F5169" w:rsidRPr="007D3AE7">
        <w:rPr>
          <w:rFonts w:ascii="Verdana" w:hAnsi="Verdana" w:cs="Times New Roman"/>
          <w:sz w:val="17"/>
          <w:szCs w:val="17"/>
          <w:shd w:val="clear" w:color="auto" w:fill="FFFFFF"/>
        </w:rPr>
        <w:instrText xml:space="preserve"> FORMTEXT </w:instrText>
      </w:r>
      <w:r w:rsidR="009F5169" w:rsidRPr="007D3AE7">
        <w:rPr>
          <w:rFonts w:ascii="Verdana" w:hAnsi="Verdana" w:cs="Times New Roman"/>
          <w:sz w:val="17"/>
          <w:szCs w:val="17"/>
          <w:shd w:val="clear" w:color="auto" w:fill="FFFFFF"/>
        </w:rPr>
      </w:r>
      <w:r w:rsidR="009F5169" w:rsidRPr="007D3AE7">
        <w:rPr>
          <w:rFonts w:ascii="Verdana" w:hAnsi="Verdana" w:cs="Times New Roman"/>
          <w:sz w:val="17"/>
          <w:szCs w:val="17"/>
          <w:shd w:val="clear" w:color="auto" w:fill="FFFFFF"/>
        </w:rPr>
        <w:fldChar w:fldCharType="separate"/>
      </w:r>
      <w:r w:rsidR="009F5169" w:rsidRPr="007D3AE7">
        <w:rPr>
          <w:rFonts w:ascii="Verdana" w:hAnsi="Verdana" w:cs="Times New Roman"/>
          <w:noProof/>
          <w:sz w:val="17"/>
          <w:szCs w:val="17"/>
          <w:shd w:val="clear" w:color="auto" w:fill="FFFFFF"/>
        </w:rPr>
        <w:t> </w:t>
      </w:r>
      <w:r w:rsidR="009F5169" w:rsidRPr="007D3AE7">
        <w:rPr>
          <w:rFonts w:ascii="Verdana" w:hAnsi="Verdana" w:cs="Times New Roman"/>
          <w:noProof/>
          <w:sz w:val="17"/>
          <w:szCs w:val="17"/>
          <w:shd w:val="clear" w:color="auto" w:fill="FFFFFF"/>
        </w:rPr>
        <w:t> </w:t>
      </w:r>
      <w:r w:rsidR="009F5169" w:rsidRPr="007D3AE7">
        <w:rPr>
          <w:rFonts w:ascii="Verdana" w:hAnsi="Verdana" w:cs="Times New Roman"/>
          <w:noProof/>
          <w:sz w:val="17"/>
          <w:szCs w:val="17"/>
          <w:shd w:val="clear" w:color="auto" w:fill="FFFFFF"/>
        </w:rPr>
        <w:t> </w:t>
      </w:r>
      <w:r w:rsidR="009F5169" w:rsidRPr="007D3AE7">
        <w:rPr>
          <w:rFonts w:ascii="Verdana" w:hAnsi="Verdana" w:cs="Times New Roman"/>
          <w:noProof/>
          <w:sz w:val="17"/>
          <w:szCs w:val="17"/>
          <w:shd w:val="clear" w:color="auto" w:fill="FFFFFF"/>
        </w:rPr>
        <w:t> </w:t>
      </w:r>
      <w:r w:rsidR="009F5169" w:rsidRPr="007D3AE7">
        <w:rPr>
          <w:rFonts w:ascii="Verdana" w:hAnsi="Verdana" w:cs="Times New Roman"/>
          <w:noProof/>
          <w:sz w:val="17"/>
          <w:szCs w:val="17"/>
          <w:shd w:val="clear" w:color="auto" w:fill="FFFFFF"/>
        </w:rPr>
        <w:t> </w:t>
      </w:r>
      <w:r w:rsidR="009F5169" w:rsidRPr="007D3AE7">
        <w:rPr>
          <w:rFonts w:ascii="Verdana" w:hAnsi="Verdana" w:cs="Times New Roman"/>
          <w:sz w:val="17"/>
          <w:szCs w:val="17"/>
          <w:shd w:val="clear" w:color="auto" w:fill="FFFFFF"/>
        </w:rPr>
        <w:fldChar w:fldCharType="end"/>
      </w:r>
      <w:bookmarkEnd w:id="4"/>
      <w:r w:rsidR="00CA5F50" w:rsidRPr="007D3AE7">
        <w:rPr>
          <w:rFonts w:ascii="Verdana" w:hAnsi="Verdana" w:cs="Times New Roman"/>
          <w:sz w:val="17"/>
          <w:szCs w:val="17"/>
          <w:shd w:val="clear" w:color="auto" w:fill="FFFFFF"/>
        </w:rPr>
        <w:t xml:space="preserve">, с одной стороны, и </w:t>
      </w:r>
      <w:r w:rsidR="00CA5F50" w:rsidRPr="007D3AE7">
        <w:rPr>
          <w:rFonts w:ascii="Verdana" w:hAnsi="Verdana" w:cs="Times New Roman"/>
          <w:b/>
          <w:bCs/>
          <w:sz w:val="17"/>
          <w:szCs w:val="17"/>
          <w:shd w:val="clear" w:color="auto" w:fill="FFFFFF"/>
        </w:rPr>
        <w:t>ООО «</w:t>
      </w:r>
      <w:r w:rsidR="00D71B59" w:rsidRPr="007D3AE7">
        <w:rPr>
          <w:rFonts w:ascii="Verdana" w:hAnsi="Verdana" w:cs="Times New Roman"/>
          <w:b/>
          <w:bCs/>
          <w:sz w:val="17"/>
          <w:szCs w:val="17"/>
          <w:shd w:val="clear" w:color="auto" w:fill="FFFFFF"/>
        </w:rPr>
        <w:t>ДА-ТРАНС МСК</w:t>
      </w:r>
      <w:r w:rsidR="00CA5F50" w:rsidRPr="007D3AE7">
        <w:rPr>
          <w:rFonts w:ascii="Verdana" w:hAnsi="Verdana" w:cs="Times New Roman"/>
          <w:b/>
          <w:bCs/>
          <w:sz w:val="17"/>
          <w:szCs w:val="17"/>
          <w:shd w:val="clear" w:color="auto" w:fill="FFFFFF"/>
        </w:rPr>
        <w:t>»</w:t>
      </w:r>
      <w:r w:rsidR="00CA5F50" w:rsidRPr="007D3AE7">
        <w:rPr>
          <w:rFonts w:ascii="Verdana" w:hAnsi="Verdana" w:cs="Times New Roman"/>
          <w:sz w:val="17"/>
          <w:szCs w:val="17"/>
          <w:shd w:val="clear" w:color="auto" w:fill="FFFFFF"/>
        </w:rPr>
        <w:t xml:space="preserve">, именуемое в дальнейшем </w:t>
      </w:r>
      <w:r w:rsidR="00CA5F50" w:rsidRPr="007D3AE7">
        <w:rPr>
          <w:rFonts w:ascii="Verdana" w:hAnsi="Verdana" w:cs="Times New Roman"/>
          <w:b/>
          <w:bCs/>
          <w:sz w:val="17"/>
          <w:szCs w:val="17"/>
          <w:shd w:val="clear" w:color="auto" w:fill="FFFFFF"/>
        </w:rPr>
        <w:t>«Экспедитор»</w:t>
      </w:r>
      <w:r w:rsidR="00CA5F50" w:rsidRPr="007D3AE7">
        <w:rPr>
          <w:rFonts w:ascii="Verdana" w:hAnsi="Verdana" w:cs="Times New Roman"/>
          <w:sz w:val="17"/>
          <w:szCs w:val="17"/>
          <w:shd w:val="clear" w:color="auto" w:fill="FFFFFF"/>
        </w:rPr>
        <w:t xml:space="preserve">, </w:t>
      </w:r>
      <w:r w:rsidR="00287B40" w:rsidRPr="00287B40">
        <w:rPr>
          <w:rFonts w:ascii="Verdana" w:hAnsi="Verdana"/>
          <w:sz w:val="17"/>
          <w:szCs w:val="17"/>
          <w:shd w:val="clear" w:color="auto" w:fill="FFFFFF"/>
        </w:rPr>
        <w:t>в лице Хмелева Дмитрия Витальевича, действующего на основании Доверенности № 6 от 01.09.201</w:t>
      </w:r>
      <w:r w:rsidR="000775A5">
        <w:rPr>
          <w:rFonts w:ascii="Verdana" w:hAnsi="Verdana"/>
          <w:sz w:val="17"/>
          <w:szCs w:val="17"/>
          <w:shd w:val="clear" w:color="auto" w:fill="FFFFFF"/>
        </w:rPr>
        <w:t>9</w:t>
      </w:r>
      <w:r w:rsidR="00287B40" w:rsidRPr="00287B40">
        <w:rPr>
          <w:rFonts w:ascii="Verdana" w:hAnsi="Verdana"/>
          <w:sz w:val="17"/>
          <w:szCs w:val="17"/>
          <w:shd w:val="clear" w:color="auto" w:fill="FFFFFF"/>
        </w:rPr>
        <w:t xml:space="preserve"> г., с другой стороны, </w:t>
      </w:r>
      <w:r w:rsidR="00464C50" w:rsidRPr="007D3AE7">
        <w:rPr>
          <w:rFonts w:ascii="Verdana" w:hAnsi="Verdana" w:cs="Times New Roman"/>
          <w:sz w:val="17"/>
          <w:szCs w:val="17"/>
          <w:shd w:val="clear" w:color="auto" w:fill="FFFFFF"/>
        </w:rPr>
        <w:t xml:space="preserve">а вместе именуемые «Стороны», </w:t>
      </w:r>
      <w:r w:rsidR="00CA5F50" w:rsidRPr="007D3AE7">
        <w:rPr>
          <w:rFonts w:ascii="Verdana" w:hAnsi="Verdana" w:cs="Times New Roman"/>
          <w:sz w:val="17"/>
          <w:szCs w:val="17"/>
          <w:shd w:val="clear" w:color="auto" w:fill="FFFFFF"/>
        </w:rPr>
        <w:t>заключили настоящий договор о нижеследующем:</w:t>
      </w:r>
    </w:p>
    <w:p w14:paraId="3B2ECB0F" w14:textId="77777777" w:rsidR="00902C03" w:rsidRPr="007D3AE7" w:rsidRDefault="00902C03" w:rsidP="005347EB">
      <w:pPr>
        <w:ind w:firstLine="567"/>
        <w:jc w:val="both"/>
        <w:rPr>
          <w:rFonts w:ascii="Verdana" w:hAnsi="Verdana" w:cs="Times New Roman"/>
          <w:sz w:val="17"/>
          <w:szCs w:val="17"/>
          <w:shd w:val="clear" w:color="auto" w:fill="FFFFFF"/>
        </w:rPr>
      </w:pPr>
    </w:p>
    <w:p w14:paraId="0D30C569" w14:textId="77777777" w:rsidR="00902C03" w:rsidRPr="00902C03" w:rsidRDefault="00902C03" w:rsidP="00902C03">
      <w:pPr>
        <w:widowControl/>
        <w:suppressAutoHyphens/>
        <w:autoSpaceDE w:val="0"/>
        <w:jc w:val="center"/>
        <w:rPr>
          <w:rFonts w:ascii="Verdana" w:eastAsia="Arial" w:hAnsi="Verdana" w:cs="Times New Roman"/>
          <w:b/>
          <w:bCs/>
          <w:kern w:val="0"/>
          <w:sz w:val="17"/>
          <w:szCs w:val="17"/>
          <w:shd w:val="clear" w:color="auto" w:fill="FFFFFF"/>
          <w:lang w:eastAsia="ar-SA" w:bidi="ar-SA"/>
        </w:rPr>
      </w:pPr>
      <w:r w:rsidRPr="00902C03">
        <w:rPr>
          <w:rFonts w:ascii="Verdana" w:eastAsia="Arial" w:hAnsi="Verdana" w:cs="Times New Roman"/>
          <w:b/>
          <w:bCs/>
          <w:kern w:val="0"/>
          <w:sz w:val="17"/>
          <w:szCs w:val="17"/>
          <w:shd w:val="clear" w:color="auto" w:fill="FFFFFF"/>
          <w:lang w:eastAsia="ar-SA" w:bidi="ar-SA"/>
        </w:rPr>
        <w:t>1. ПРЕДМЕТ ДОГОВОРА</w:t>
      </w:r>
    </w:p>
    <w:p w14:paraId="23120126" w14:textId="77777777" w:rsidR="00902C03" w:rsidRPr="00902C03" w:rsidRDefault="00902C03" w:rsidP="00902C03">
      <w:pPr>
        <w:ind w:firstLine="539"/>
        <w:jc w:val="both"/>
        <w:rPr>
          <w:rFonts w:ascii="Verdana" w:hAnsi="Verdana"/>
          <w:kern w:val="2"/>
          <w:sz w:val="17"/>
          <w:szCs w:val="17"/>
          <w:shd w:val="clear" w:color="auto" w:fill="FFFFFF"/>
        </w:rPr>
      </w:pPr>
      <w:r w:rsidRPr="00902C03">
        <w:rPr>
          <w:rFonts w:ascii="Verdana" w:hAnsi="Verdana"/>
          <w:sz w:val="17"/>
          <w:szCs w:val="17"/>
          <w:shd w:val="clear" w:color="auto" w:fill="FFFFFF"/>
        </w:rPr>
        <w:t>1.1.Экспедитор обязуется за вознаграждение и за счет Клиента организовать получение груза у Грузоотправителя и доставку его в пункты назначения с выдачей груза уполномоченным на его получение лицам (Грузополучателю).</w:t>
      </w:r>
    </w:p>
    <w:p w14:paraId="04C2C488" w14:textId="77777777" w:rsidR="00902C03" w:rsidRPr="00902C03" w:rsidRDefault="00902C03" w:rsidP="00902C03">
      <w:pPr>
        <w:tabs>
          <w:tab w:val="left" w:pos="1418"/>
        </w:tabs>
        <w:spacing w:line="100" w:lineRule="atLeast"/>
        <w:ind w:firstLine="540"/>
        <w:jc w:val="both"/>
        <w:rPr>
          <w:rFonts w:ascii="Verdana" w:hAnsi="Verdana" w:cs="Tahoma"/>
          <w:sz w:val="17"/>
          <w:szCs w:val="17"/>
          <w:lang w:val="uk-UA"/>
        </w:rPr>
      </w:pPr>
      <w:r w:rsidRPr="00902C03">
        <w:rPr>
          <w:rFonts w:ascii="Verdana" w:hAnsi="Verdana" w:cs="Tahoma"/>
          <w:sz w:val="17"/>
          <w:szCs w:val="17"/>
          <w:shd w:val="clear" w:color="auto" w:fill="FFFFFF"/>
          <w:lang w:val="uk-UA"/>
        </w:rPr>
        <w:t>1.2. </w:t>
      </w:r>
      <w:r w:rsidRPr="00902C03">
        <w:rPr>
          <w:rFonts w:ascii="Verdana" w:hAnsi="Verdana" w:cs="Tahoma"/>
          <w:sz w:val="17"/>
          <w:szCs w:val="17"/>
          <w:shd w:val="clear" w:color="auto" w:fill="FFFFFF"/>
        </w:rPr>
        <w:t>Конкретные условия</w:t>
      </w:r>
      <w:r w:rsidRPr="00902C03">
        <w:rPr>
          <w:rFonts w:ascii="Verdana" w:hAnsi="Verdana" w:cs="Tahoma"/>
          <w:sz w:val="17"/>
          <w:szCs w:val="17"/>
          <w:shd w:val="clear" w:color="auto" w:fill="FFFFFF"/>
          <w:lang w:val="uk-UA"/>
        </w:rPr>
        <w:t xml:space="preserve"> (маршрут, </w:t>
      </w:r>
      <w:r w:rsidRPr="00902C03">
        <w:rPr>
          <w:rFonts w:ascii="Verdana" w:hAnsi="Verdana" w:cs="Tahoma"/>
          <w:sz w:val="17"/>
          <w:szCs w:val="17"/>
          <w:shd w:val="clear" w:color="auto" w:fill="FFFFFF"/>
        </w:rPr>
        <w:t>размер</w:t>
      </w:r>
      <w:r w:rsidRPr="00902C03">
        <w:rPr>
          <w:rFonts w:ascii="Verdana" w:hAnsi="Verdana" w:cs="Tahoma"/>
          <w:sz w:val="17"/>
          <w:szCs w:val="17"/>
          <w:shd w:val="clear" w:color="auto" w:fill="FFFFFF"/>
          <w:lang w:val="uk-UA"/>
        </w:rPr>
        <w:t xml:space="preserve"> </w:t>
      </w:r>
      <w:r w:rsidRPr="00902C03">
        <w:rPr>
          <w:rFonts w:ascii="Verdana" w:hAnsi="Verdana" w:cs="Tahoma"/>
          <w:sz w:val="17"/>
          <w:szCs w:val="17"/>
          <w:shd w:val="clear" w:color="auto" w:fill="FFFFFF"/>
        </w:rPr>
        <w:t>платы</w:t>
      </w:r>
      <w:r w:rsidRPr="00902C03">
        <w:rPr>
          <w:rFonts w:ascii="Verdana" w:hAnsi="Verdana" w:cs="Tahoma"/>
          <w:sz w:val="17"/>
          <w:szCs w:val="17"/>
          <w:shd w:val="clear" w:color="auto" w:fill="FFFFFF"/>
          <w:lang w:val="uk-UA"/>
        </w:rPr>
        <w:t xml:space="preserve"> за перевозку и </w:t>
      </w:r>
      <w:r w:rsidRPr="00902C03">
        <w:rPr>
          <w:rFonts w:ascii="Verdana" w:hAnsi="Verdana" w:cs="Tahoma"/>
          <w:sz w:val="17"/>
          <w:szCs w:val="17"/>
          <w:shd w:val="clear" w:color="auto" w:fill="FFFFFF"/>
        </w:rPr>
        <w:t>прочее</w:t>
      </w:r>
      <w:r w:rsidRPr="00902C03">
        <w:rPr>
          <w:rFonts w:ascii="Verdana" w:hAnsi="Verdana" w:cs="Tahoma"/>
          <w:sz w:val="17"/>
          <w:szCs w:val="17"/>
          <w:shd w:val="clear" w:color="auto" w:fill="FFFFFF"/>
          <w:lang w:val="uk-UA"/>
        </w:rPr>
        <w:t xml:space="preserve">) </w:t>
      </w:r>
      <w:r w:rsidRPr="00902C03">
        <w:rPr>
          <w:rFonts w:ascii="Verdana" w:hAnsi="Verdana" w:cs="Tahoma"/>
          <w:sz w:val="17"/>
          <w:szCs w:val="17"/>
          <w:shd w:val="clear" w:color="auto" w:fill="FFFFFF"/>
        </w:rPr>
        <w:t xml:space="preserve">каждой в отдельности взятой </w:t>
      </w:r>
      <w:r w:rsidRPr="00902C03">
        <w:rPr>
          <w:rFonts w:ascii="Verdana" w:hAnsi="Verdana" w:cs="Tahoma"/>
          <w:sz w:val="17"/>
          <w:szCs w:val="17"/>
          <w:shd w:val="clear" w:color="auto" w:fill="FFFFFF"/>
          <w:lang w:val="uk-UA"/>
        </w:rPr>
        <w:t xml:space="preserve">перевозки </w:t>
      </w:r>
      <w:r w:rsidRPr="00902C03">
        <w:rPr>
          <w:rFonts w:ascii="Verdana" w:hAnsi="Verdana" w:cs="Tahoma"/>
          <w:sz w:val="17"/>
          <w:szCs w:val="17"/>
          <w:shd w:val="clear" w:color="auto" w:fill="FFFFFF"/>
        </w:rPr>
        <w:t>груза закрепляются</w:t>
      </w:r>
      <w:r w:rsidRPr="00902C03">
        <w:rPr>
          <w:rFonts w:ascii="Verdana" w:hAnsi="Verdana" w:cs="Tahoma"/>
          <w:sz w:val="17"/>
          <w:szCs w:val="17"/>
          <w:shd w:val="clear" w:color="auto" w:fill="FFFFFF"/>
          <w:lang w:val="uk-UA"/>
        </w:rPr>
        <w:t xml:space="preserve"> в </w:t>
      </w:r>
      <w:r w:rsidRPr="00902C03">
        <w:rPr>
          <w:rFonts w:ascii="Verdana" w:hAnsi="Verdana" w:cs="Tahoma"/>
          <w:sz w:val="17"/>
          <w:szCs w:val="17"/>
          <w:shd w:val="clear" w:color="auto" w:fill="FFFFFF"/>
        </w:rPr>
        <w:t>заявке</w:t>
      </w:r>
      <w:r w:rsidRPr="00902C03">
        <w:rPr>
          <w:rFonts w:ascii="Verdana" w:hAnsi="Verdana" w:cs="Tahoma"/>
          <w:sz w:val="17"/>
          <w:szCs w:val="17"/>
          <w:shd w:val="clear" w:color="auto" w:fill="FFFFFF"/>
          <w:lang w:val="uk-UA"/>
        </w:rPr>
        <w:t xml:space="preserve"> – </w:t>
      </w:r>
      <w:r w:rsidRPr="00902C03">
        <w:rPr>
          <w:rFonts w:ascii="Verdana" w:hAnsi="Verdana" w:cs="Tahoma"/>
          <w:sz w:val="17"/>
          <w:szCs w:val="17"/>
          <w:shd w:val="clear" w:color="auto" w:fill="FFFFFF"/>
        </w:rPr>
        <w:t>Приложении</w:t>
      </w:r>
      <w:r w:rsidRPr="00902C03">
        <w:rPr>
          <w:rFonts w:ascii="Verdana" w:hAnsi="Verdana" w:cs="Tahoma"/>
          <w:sz w:val="17"/>
          <w:szCs w:val="17"/>
          <w:shd w:val="clear" w:color="auto" w:fill="FFFFFF"/>
          <w:lang w:val="uk-UA"/>
        </w:rPr>
        <w:t xml:space="preserve"> №1 к </w:t>
      </w:r>
      <w:r w:rsidRPr="00902C03">
        <w:rPr>
          <w:rFonts w:ascii="Verdana" w:hAnsi="Verdana" w:cs="Tahoma"/>
          <w:sz w:val="17"/>
          <w:szCs w:val="17"/>
          <w:shd w:val="clear" w:color="auto" w:fill="FFFFFF"/>
        </w:rPr>
        <w:t>настоящему</w:t>
      </w:r>
      <w:r w:rsidRPr="00902C03">
        <w:rPr>
          <w:rFonts w:ascii="Verdana" w:hAnsi="Verdana" w:cs="Tahoma"/>
          <w:sz w:val="17"/>
          <w:szCs w:val="17"/>
          <w:shd w:val="clear" w:color="auto" w:fill="FFFFFF"/>
          <w:lang w:val="uk-UA"/>
        </w:rPr>
        <w:t xml:space="preserve"> Договору (</w:t>
      </w:r>
      <w:r w:rsidRPr="00902C03">
        <w:rPr>
          <w:rFonts w:ascii="Verdana" w:hAnsi="Verdana" w:cs="Tahoma"/>
          <w:sz w:val="17"/>
          <w:szCs w:val="17"/>
          <w:shd w:val="clear" w:color="auto" w:fill="FFFFFF"/>
        </w:rPr>
        <w:t>далее</w:t>
      </w:r>
      <w:r w:rsidRPr="00902C03">
        <w:rPr>
          <w:rFonts w:ascii="Verdana" w:hAnsi="Verdana" w:cs="Tahoma"/>
          <w:sz w:val="17"/>
          <w:szCs w:val="17"/>
          <w:shd w:val="clear" w:color="auto" w:fill="FFFFFF"/>
          <w:lang w:val="uk-UA"/>
        </w:rPr>
        <w:t xml:space="preserve"> Заявка). </w:t>
      </w:r>
      <w:r w:rsidRPr="00902C03">
        <w:rPr>
          <w:rFonts w:ascii="Verdana" w:hAnsi="Verdana" w:cs="Tahoma"/>
          <w:sz w:val="17"/>
          <w:szCs w:val="17"/>
          <w:lang w:val="uk-UA"/>
        </w:rPr>
        <w:t xml:space="preserve">Заявка на </w:t>
      </w:r>
      <w:r w:rsidRPr="00902C03">
        <w:rPr>
          <w:rFonts w:ascii="Verdana" w:hAnsi="Verdana" w:cs="Tahoma"/>
          <w:sz w:val="17"/>
          <w:szCs w:val="17"/>
        </w:rPr>
        <w:t>оказание транспортных</w:t>
      </w:r>
      <w:r w:rsidRPr="00902C03">
        <w:rPr>
          <w:rFonts w:ascii="Verdana" w:hAnsi="Verdana" w:cs="Tahoma"/>
          <w:sz w:val="17"/>
          <w:szCs w:val="17"/>
          <w:lang w:val="uk-UA"/>
        </w:rPr>
        <w:t xml:space="preserve"> услуг, </w:t>
      </w:r>
      <w:r w:rsidRPr="00902C03">
        <w:rPr>
          <w:rFonts w:ascii="Verdana" w:hAnsi="Verdana" w:cs="Tahoma"/>
          <w:sz w:val="17"/>
          <w:szCs w:val="17"/>
        </w:rPr>
        <w:t>переданная с помощью факсимильной</w:t>
      </w:r>
      <w:r w:rsidRPr="00902C03">
        <w:rPr>
          <w:rFonts w:ascii="Verdana" w:hAnsi="Verdana" w:cs="Tahoma"/>
          <w:sz w:val="17"/>
          <w:szCs w:val="17"/>
          <w:lang w:val="uk-UA"/>
        </w:rPr>
        <w:t xml:space="preserve"> </w:t>
      </w:r>
      <w:r w:rsidRPr="00902C03">
        <w:rPr>
          <w:rFonts w:ascii="Verdana" w:hAnsi="Verdana" w:cs="Tahoma"/>
          <w:sz w:val="17"/>
          <w:szCs w:val="17"/>
        </w:rPr>
        <w:t>связи</w:t>
      </w:r>
      <w:r w:rsidRPr="00902C03">
        <w:rPr>
          <w:rFonts w:ascii="Verdana" w:hAnsi="Verdana" w:cs="Tahoma"/>
          <w:sz w:val="17"/>
          <w:szCs w:val="17"/>
          <w:lang w:val="uk-UA"/>
        </w:rPr>
        <w:t xml:space="preserve"> </w:t>
      </w:r>
      <w:r w:rsidRPr="00902C03">
        <w:rPr>
          <w:rFonts w:ascii="Verdana" w:hAnsi="Verdana" w:cs="Tahoma"/>
          <w:sz w:val="17"/>
          <w:szCs w:val="17"/>
        </w:rPr>
        <w:t>или</w:t>
      </w:r>
      <w:r w:rsidRPr="00902C03">
        <w:rPr>
          <w:rFonts w:ascii="Verdana" w:hAnsi="Verdana" w:cs="Tahoma"/>
          <w:sz w:val="17"/>
          <w:szCs w:val="17"/>
          <w:lang w:val="uk-UA"/>
        </w:rPr>
        <w:t xml:space="preserve"> по </w:t>
      </w:r>
      <w:r w:rsidRPr="00902C03">
        <w:rPr>
          <w:rFonts w:ascii="Verdana" w:hAnsi="Verdana" w:cs="Tahoma"/>
          <w:sz w:val="17"/>
          <w:szCs w:val="17"/>
        </w:rPr>
        <w:t>электронной</w:t>
      </w:r>
      <w:r w:rsidRPr="00902C03">
        <w:rPr>
          <w:rFonts w:ascii="Verdana" w:hAnsi="Verdana" w:cs="Tahoma"/>
          <w:sz w:val="17"/>
          <w:szCs w:val="17"/>
          <w:lang w:val="uk-UA"/>
        </w:rPr>
        <w:t xml:space="preserve"> почте, </w:t>
      </w:r>
      <w:r w:rsidRPr="00902C03">
        <w:rPr>
          <w:rFonts w:ascii="Verdana" w:hAnsi="Verdana" w:cs="Tahoma"/>
          <w:sz w:val="17"/>
          <w:szCs w:val="17"/>
        </w:rPr>
        <w:t>имеет</w:t>
      </w:r>
      <w:r w:rsidRPr="00902C03">
        <w:rPr>
          <w:rFonts w:ascii="Verdana" w:hAnsi="Verdana" w:cs="Tahoma"/>
          <w:sz w:val="17"/>
          <w:szCs w:val="17"/>
          <w:lang w:val="uk-UA"/>
        </w:rPr>
        <w:t xml:space="preserve"> силу оригинала документа.</w:t>
      </w:r>
    </w:p>
    <w:p w14:paraId="3EFA51F3" w14:textId="77777777" w:rsidR="00902C03" w:rsidRPr="00902C03" w:rsidRDefault="00902C03" w:rsidP="00902C03">
      <w:pPr>
        <w:tabs>
          <w:tab w:val="left" w:pos="1418"/>
        </w:tabs>
        <w:spacing w:line="100" w:lineRule="atLeast"/>
        <w:ind w:firstLine="540"/>
        <w:jc w:val="both"/>
        <w:rPr>
          <w:rFonts w:ascii="Verdana" w:hAnsi="Verdana" w:cs="Tahoma"/>
          <w:sz w:val="17"/>
          <w:szCs w:val="17"/>
          <w:shd w:val="clear" w:color="auto" w:fill="FFFFFF"/>
          <w:lang w:val="uk-UA"/>
        </w:rPr>
      </w:pPr>
    </w:p>
    <w:p w14:paraId="2426A821" w14:textId="77777777" w:rsidR="00902C03" w:rsidRPr="00902C03" w:rsidRDefault="00902C03" w:rsidP="00902C03">
      <w:pPr>
        <w:ind w:firstLine="539"/>
        <w:jc w:val="center"/>
        <w:rPr>
          <w:rFonts w:ascii="Verdana" w:hAnsi="Verdana"/>
          <w:b/>
          <w:sz w:val="17"/>
          <w:szCs w:val="17"/>
          <w:shd w:val="clear" w:color="auto" w:fill="FFFFFF"/>
        </w:rPr>
      </w:pPr>
      <w:r w:rsidRPr="00902C03">
        <w:rPr>
          <w:rFonts w:ascii="Verdana" w:hAnsi="Verdana"/>
          <w:b/>
          <w:sz w:val="17"/>
          <w:szCs w:val="17"/>
          <w:shd w:val="clear" w:color="auto" w:fill="FFFFFF"/>
        </w:rPr>
        <w:t>2. ПОРЯДОК ПОДАЧИ ЗАЯВКИ</w:t>
      </w:r>
    </w:p>
    <w:p w14:paraId="7A0CAD16" w14:textId="77777777" w:rsidR="00902C03" w:rsidRPr="00902C03" w:rsidRDefault="00902C03" w:rsidP="00902C03">
      <w:pPr>
        <w:widowControl/>
        <w:numPr>
          <w:ilvl w:val="1"/>
          <w:numId w:val="36"/>
        </w:numPr>
        <w:pBdr>
          <w:top w:val="nil"/>
          <w:left w:val="nil"/>
          <w:bottom w:val="nil"/>
          <w:right w:val="nil"/>
          <w:between w:val="nil"/>
        </w:pBdr>
        <w:tabs>
          <w:tab w:val="left" w:pos="993"/>
        </w:tabs>
        <w:ind w:left="0" w:right="-8" w:firstLine="540"/>
        <w:jc w:val="both"/>
        <w:rPr>
          <w:rFonts w:ascii="Verdana" w:hAnsi="Verdana"/>
          <w:sz w:val="17"/>
          <w:szCs w:val="17"/>
          <w:shd w:val="clear" w:color="auto" w:fill="FFFFFF"/>
        </w:rPr>
      </w:pPr>
      <w:r w:rsidRPr="00902C03">
        <w:rPr>
          <w:rFonts w:ascii="Verdana" w:hAnsi="Verdana"/>
          <w:sz w:val="17"/>
          <w:szCs w:val="17"/>
          <w:shd w:val="clear" w:color="auto" w:fill="FFFFFF"/>
        </w:rPr>
        <w:t>Для заказа услуг по организации перевозки груза Клиент заполняет свою часть Заявки, удостоверяет ее своей подписью и печатью на каждом листе Заявки и направляет ее Экспедитору.</w:t>
      </w:r>
    </w:p>
    <w:p w14:paraId="5359208C" w14:textId="77777777" w:rsidR="00902C03" w:rsidRPr="00902C03" w:rsidRDefault="00902C03" w:rsidP="00902C03">
      <w:pPr>
        <w:widowControl/>
        <w:numPr>
          <w:ilvl w:val="1"/>
          <w:numId w:val="36"/>
        </w:numPr>
        <w:pBdr>
          <w:top w:val="nil"/>
          <w:left w:val="nil"/>
          <w:bottom w:val="nil"/>
          <w:right w:val="nil"/>
          <w:between w:val="nil"/>
        </w:pBdr>
        <w:tabs>
          <w:tab w:val="left" w:pos="993"/>
        </w:tabs>
        <w:spacing w:line="100" w:lineRule="atLeast"/>
        <w:ind w:left="0" w:right="-8" w:firstLine="540"/>
        <w:jc w:val="both"/>
        <w:rPr>
          <w:rFonts w:ascii="Verdana" w:hAnsi="Verdana"/>
          <w:sz w:val="17"/>
          <w:szCs w:val="17"/>
          <w:shd w:val="clear" w:color="auto" w:fill="FFFFFF"/>
        </w:rPr>
      </w:pPr>
      <w:r w:rsidRPr="00902C03">
        <w:rPr>
          <w:rFonts w:ascii="Verdana" w:hAnsi="Verdana"/>
          <w:sz w:val="17"/>
          <w:szCs w:val="17"/>
          <w:shd w:val="clear" w:color="auto" w:fill="FFFFFF"/>
        </w:rPr>
        <w:t xml:space="preserve">Клиент в заполняемой им части Заявки указывает предварительно согласованные по телефону с менеджером следующие данные: имя менеджера, согласовавшего заказ со стороны Экспедитора; дату и время прибытия автотранспорта под погрузку; наименование Грузоотправителя, адрес пунктов погрузки, контактное лицо и телефон; наименование Грузополучателя, адрес пунктов разгрузки, контактное лицо и телефон; наименование и характеристики груза (вес, объем, габариты и др.), вид погрузки, требуемый тип транспортного средства, объявленную ценность груза. Стороны соглашаются с тем, что помимо лица, указанного Грузополучателем в Заявке, надлежащим Грузополучателем также является Клиент, а также лицо, указанное в разделе «грузополучатель» транспортной накладной или товарно-транспортной накладной. Исходя из свойств груза Клиент указывает требуемый автомобиль. Клиент заверяет, что </w:t>
      </w:r>
      <w:r w:rsidRPr="00902C03">
        <w:rPr>
          <w:rFonts w:ascii="Verdana" w:hAnsi="Verdana" w:cs="Times New Roman"/>
          <w:sz w:val="17"/>
          <w:szCs w:val="17"/>
          <w:shd w:val="clear" w:color="auto" w:fill="FFFFFF"/>
        </w:rPr>
        <w:t>объявленная ценность груза в ТТН и Транспортной накладной не отличается от объявленной ценности, указанной в Заявке и в Договоре.</w:t>
      </w:r>
    </w:p>
    <w:p w14:paraId="1D4288EE" w14:textId="77777777" w:rsidR="00902C03" w:rsidRPr="00902C03" w:rsidRDefault="00902C03" w:rsidP="00902C03">
      <w:pPr>
        <w:widowControl/>
        <w:numPr>
          <w:ilvl w:val="1"/>
          <w:numId w:val="36"/>
        </w:numPr>
        <w:pBdr>
          <w:top w:val="nil"/>
          <w:left w:val="nil"/>
          <w:bottom w:val="nil"/>
          <w:right w:val="nil"/>
          <w:between w:val="nil"/>
        </w:pBdr>
        <w:tabs>
          <w:tab w:val="left" w:pos="993"/>
        </w:tabs>
        <w:spacing w:line="100" w:lineRule="atLeast"/>
        <w:ind w:left="0" w:right="-8" w:firstLine="540"/>
        <w:jc w:val="both"/>
        <w:rPr>
          <w:rFonts w:ascii="Verdana" w:hAnsi="Verdana" w:cs="Times New Roman"/>
          <w:bCs/>
          <w:sz w:val="17"/>
          <w:szCs w:val="17"/>
          <w:shd w:val="clear" w:color="auto" w:fill="FFFFFF"/>
        </w:rPr>
      </w:pPr>
      <w:r w:rsidRPr="00902C03">
        <w:rPr>
          <w:rFonts w:ascii="Verdana" w:hAnsi="Verdana"/>
          <w:sz w:val="17"/>
          <w:szCs w:val="17"/>
          <w:shd w:val="clear" w:color="auto" w:fill="FFFFFF"/>
        </w:rPr>
        <w:t>В случае, если для выполнения Заявки Экспедитором, необходима перевозка груза путем паромной переправы, с использованием «зимника» (автомобильной дороги, эксплуатация которой возможна только в зимних условиях, при минусовой температуре) или транспорта с особыми характеристиками – Клиент обязан указывать данные сведения в графе Заявки «требуемый автомобиль».</w:t>
      </w:r>
    </w:p>
    <w:p w14:paraId="1C8BE5C9" w14:textId="77777777" w:rsidR="00902C03" w:rsidRPr="00902C03" w:rsidRDefault="00374D9E" w:rsidP="00902C03">
      <w:pPr>
        <w:widowControl/>
        <w:numPr>
          <w:ilvl w:val="1"/>
          <w:numId w:val="36"/>
        </w:numPr>
        <w:pBdr>
          <w:top w:val="nil"/>
          <w:left w:val="nil"/>
          <w:bottom w:val="nil"/>
          <w:right w:val="nil"/>
          <w:between w:val="nil"/>
        </w:pBdr>
        <w:tabs>
          <w:tab w:val="left" w:pos="993"/>
        </w:tabs>
        <w:spacing w:line="100" w:lineRule="atLeast"/>
        <w:ind w:left="0" w:right="-8" w:firstLine="540"/>
        <w:jc w:val="both"/>
        <w:rPr>
          <w:rFonts w:ascii="Verdana" w:hAnsi="Verdana" w:cs="Times New Roman"/>
          <w:bCs/>
          <w:kern w:val="2"/>
          <w:sz w:val="17"/>
          <w:szCs w:val="17"/>
          <w:shd w:val="clear" w:color="auto" w:fill="FFFFFF"/>
        </w:rPr>
      </w:pPr>
      <w:r w:rsidRPr="00374D9E">
        <w:rPr>
          <w:rFonts w:ascii="Verdana" w:hAnsi="Verdana" w:cs="Times New Roman"/>
          <w:bCs/>
          <w:sz w:val="17"/>
          <w:szCs w:val="17"/>
          <w:shd w:val="clear" w:color="auto" w:fill="FFFFFF"/>
        </w:rPr>
        <w:t>Экспедитор заполняет свою часть Заявки, а именно: размер вознаграждения экспедитора; порядок и форма оплаты.</w:t>
      </w:r>
    </w:p>
    <w:p w14:paraId="3DFB02E5" w14:textId="77777777" w:rsidR="00902C03" w:rsidRPr="00902C03" w:rsidRDefault="00902C03" w:rsidP="00902C03">
      <w:pPr>
        <w:widowControl/>
        <w:numPr>
          <w:ilvl w:val="1"/>
          <w:numId w:val="36"/>
        </w:numPr>
        <w:pBdr>
          <w:top w:val="nil"/>
          <w:left w:val="nil"/>
          <w:bottom w:val="nil"/>
          <w:right w:val="nil"/>
          <w:between w:val="nil"/>
        </w:pBdr>
        <w:tabs>
          <w:tab w:val="left" w:pos="993"/>
        </w:tabs>
        <w:spacing w:line="100" w:lineRule="atLeast"/>
        <w:ind w:left="0" w:right="-8" w:firstLine="540"/>
        <w:jc w:val="both"/>
        <w:rPr>
          <w:rFonts w:ascii="Verdana" w:hAnsi="Verdana" w:cs="Times New Roman"/>
          <w:bCs/>
          <w:kern w:val="2"/>
          <w:sz w:val="17"/>
          <w:szCs w:val="17"/>
          <w:shd w:val="clear" w:color="auto" w:fill="FFFFFF"/>
        </w:rPr>
      </w:pPr>
      <w:r w:rsidRPr="00902C03">
        <w:rPr>
          <w:rFonts w:ascii="Verdana" w:hAnsi="Verdana" w:cs="Times New Roman"/>
          <w:bCs/>
          <w:kern w:val="2"/>
          <w:sz w:val="17"/>
          <w:szCs w:val="17"/>
          <w:shd w:val="clear" w:color="auto" w:fill="FFFFFF"/>
        </w:rPr>
        <w:t>После подписания Клиентом Заявки на оказание транспортно-экспедиционных услуг и отправления Клиентом данной Заявки Экспедитору, на Клиента возлагаются обязанности, предусмотренные подписанной Заявкой и настоящим Договором, в том числе: по исполнению обязанности обеспечить своевременную погрузку/разгрузку транспортного средства, обязанности по допуску транспорта к месту погрузки/разгрузки и т. д. Данные обязательства действуют до аннулирования данной Заявки сторонами.</w:t>
      </w:r>
    </w:p>
    <w:p w14:paraId="61AAF1D7" w14:textId="77777777" w:rsidR="00902C03" w:rsidRPr="00902C03" w:rsidRDefault="00902C03" w:rsidP="00902C03">
      <w:pPr>
        <w:widowControl/>
        <w:numPr>
          <w:ilvl w:val="1"/>
          <w:numId w:val="36"/>
        </w:numPr>
        <w:pBdr>
          <w:top w:val="nil"/>
          <w:left w:val="nil"/>
          <w:bottom w:val="nil"/>
          <w:right w:val="nil"/>
          <w:between w:val="nil"/>
        </w:pBdr>
        <w:tabs>
          <w:tab w:val="left" w:pos="993"/>
        </w:tabs>
        <w:spacing w:line="100" w:lineRule="atLeast"/>
        <w:ind w:left="0" w:right="-8" w:firstLine="540"/>
        <w:jc w:val="both"/>
        <w:rPr>
          <w:rFonts w:ascii="Verdana" w:hAnsi="Verdana" w:cs="Times New Roman"/>
          <w:bCs/>
          <w:kern w:val="2"/>
          <w:sz w:val="17"/>
          <w:szCs w:val="17"/>
          <w:shd w:val="clear" w:color="auto" w:fill="FFFFFF"/>
        </w:rPr>
      </w:pPr>
      <w:r w:rsidRPr="00902C03">
        <w:rPr>
          <w:rFonts w:ascii="Verdana" w:hAnsi="Verdana" w:cs="Times New Roman"/>
          <w:bCs/>
          <w:kern w:val="2"/>
          <w:sz w:val="17"/>
          <w:szCs w:val="17"/>
          <w:shd w:val="clear" w:color="auto" w:fill="FFFFFF"/>
        </w:rPr>
        <w:t>Экспедитор обязан предоставить требуемый Клиенту автомобиль, указанный в Заявке. Экспедитор несет ответственность за срыв погрузки в связи с подачей автомобиля с отсутствием указанных Клиентом в Заявке характеристик, указанных в графе «требуемый автомобиль», что повлекло невозможность оказания транспортно-экспедиционных услуг. Клиент несет ответственность за срыв погрузки, которая может возникнуть в связи с неполным или некорректным заполнением своей части Заявки согласно п. 2.2. настоящего Договора.</w:t>
      </w:r>
    </w:p>
    <w:p w14:paraId="760CBF76" w14:textId="77777777" w:rsidR="00902C03" w:rsidRPr="00902C03" w:rsidRDefault="00902C03" w:rsidP="00902C03">
      <w:pPr>
        <w:widowControl/>
        <w:numPr>
          <w:ilvl w:val="1"/>
          <w:numId w:val="36"/>
        </w:numPr>
        <w:pBdr>
          <w:top w:val="nil"/>
          <w:left w:val="nil"/>
          <w:bottom w:val="nil"/>
          <w:right w:val="nil"/>
          <w:between w:val="nil"/>
        </w:pBdr>
        <w:tabs>
          <w:tab w:val="left" w:pos="993"/>
        </w:tabs>
        <w:spacing w:line="100" w:lineRule="atLeast"/>
        <w:ind w:left="0" w:right="-8" w:firstLine="540"/>
        <w:jc w:val="both"/>
        <w:rPr>
          <w:rFonts w:ascii="Verdana" w:hAnsi="Verdana" w:cs="Times New Roman"/>
          <w:bCs/>
          <w:kern w:val="2"/>
          <w:sz w:val="17"/>
          <w:szCs w:val="17"/>
          <w:shd w:val="clear" w:color="auto" w:fill="FFFFFF"/>
        </w:rPr>
      </w:pPr>
      <w:r w:rsidRPr="00902C03">
        <w:rPr>
          <w:rFonts w:ascii="Verdana" w:hAnsi="Verdana" w:cs="Times New Roman"/>
          <w:bCs/>
          <w:kern w:val="2"/>
          <w:sz w:val="17"/>
          <w:szCs w:val="17"/>
          <w:shd w:val="clear" w:color="auto" w:fill="FFFFFF"/>
        </w:rPr>
        <w:t>После подписания Заявки, на Клиента возлагаются обязанности, предусмотренные подписанной Заявкой и настоящим Договором. Экспедитор вправе отказаться в одностороннем внесудебном порядке от Заявки (исполнения Заявки), уведомив Клиента об отказе от Заявки не позднее, чем за четыре часа до времени подачи автотранспортного средства. В случае внесудебного отказа одной из Сторон от Заявки на перевозку, стороны освобождаются от выполнения взятых на себя обязанностей по настоящему договору.</w:t>
      </w:r>
    </w:p>
    <w:p w14:paraId="621A0375" w14:textId="77777777" w:rsidR="00902C03" w:rsidRPr="00902C03" w:rsidRDefault="00902C03" w:rsidP="00902C03">
      <w:pPr>
        <w:widowControl/>
        <w:tabs>
          <w:tab w:val="left" w:pos="993"/>
        </w:tabs>
        <w:spacing w:line="100" w:lineRule="atLeast"/>
        <w:ind w:left="540" w:right="-8"/>
        <w:jc w:val="both"/>
        <w:rPr>
          <w:rFonts w:ascii="Verdana" w:hAnsi="Verdana" w:cs="Times New Roman"/>
          <w:bCs/>
          <w:kern w:val="2"/>
          <w:sz w:val="17"/>
          <w:szCs w:val="17"/>
          <w:shd w:val="clear" w:color="auto" w:fill="FFFFFF"/>
        </w:rPr>
      </w:pPr>
    </w:p>
    <w:p w14:paraId="1B03876F" w14:textId="77777777" w:rsidR="00902C03" w:rsidRPr="00902C03" w:rsidRDefault="00902C03" w:rsidP="00902C03">
      <w:pPr>
        <w:ind w:firstLine="539"/>
        <w:jc w:val="center"/>
        <w:rPr>
          <w:rFonts w:ascii="Verdana" w:hAnsi="Verdana"/>
          <w:b/>
          <w:sz w:val="17"/>
          <w:szCs w:val="17"/>
          <w:shd w:val="clear" w:color="auto" w:fill="FFFFFF"/>
        </w:rPr>
      </w:pPr>
      <w:r w:rsidRPr="00902C03">
        <w:rPr>
          <w:rFonts w:ascii="Verdana" w:hAnsi="Verdana"/>
          <w:b/>
          <w:sz w:val="17"/>
          <w:szCs w:val="17"/>
          <w:shd w:val="clear" w:color="auto" w:fill="FFFFFF"/>
        </w:rPr>
        <w:t>3. ПРАВА И ОБЯЗАННОСТИ СТОРОН</w:t>
      </w:r>
    </w:p>
    <w:p w14:paraId="716F5E53" w14:textId="77777777" w:rsidR="00902C03" w:rsidRPr="00902C03" w:rsidRDefault="00902C03" w:rsidP="00902C03">
      <w:pPr>
        <w:ind w:firstLine="539"/>
        <w:jc w:val="both"/>
        <w:rPr>
          <w:rFonts w:ascii="Verdana" w:hAnsi="Verdana"/>
          <w:b/>
          <w:sz w:val="17"/>
          <w:szCs w:val="17"/>
          <w:shd w:val="clear" w:color="auto" w:fill="FFFFFF"/>
        </w:rPr>
      </w:pPr>
      <w:r w:rsidRPr="00902C03">
        <w:rPr>
          <w:rFonts w:ascii="Verdana" w:hAnsi="Verdana"/>
          <w:b/>
          <w:sz w:val="17"/>
          <w:szCs w:val="17"/>
          <w:shd w:val="clear" w:color="auto" w:fill="FFFFFF"/>
        </w:rPr>
        <w:t>3.1. Обязанности Экспедитора:</w:t>
      </w:r>
    </w:p>
    <w:p w14:paraId="58828E69" w14:textId="77777777" w:rsidR="00902C03" w:rsidRPr="00902C03" w:rsidRDefault="00902C03" w:rsidP="00902C03">
      <w:pPr>
        <w:widowControl/>
        <w:numPr>
          <w:ilvl w:val="2"/>
          <w:numId w:val="24"/>
        </w:numPr>
        <w:pBdr>
          <w:top w:val="nil"/>
          <w:left w:val="nil"/>
          <w:bottom w:val="nil"/>
          <w:right w:val="nil"/>
          <w:between w:val="nil"/>
        </w:pBdr>
        <w:tabs>
          <w:tab w:val="left" w:pos="1134"/>
          <w:tab w:val="left" w:pos="1276"/>
        </w:tabs>
        <w:spacing w:line="100" w:lineRule="atLeast"/>
        <w:ind w:left="0" w:firstLine="567"/>
        <w:jc w:val="both"/>
        <w:rPr>
          <w:rFonts w:ascii="Verdana" w:hAnsi="Verdana"/>
          <w:sz w:val="17"/>
          <w:szCs w:val="17"/>
          <w:shd w:val="clear" w:color="auto" w:fill="FFFFFF"/>
        </w:rPr>
      </w:pPr>
      <w:r w:rsidRPr="00902C03">
        <w:rPr>
          <w:rFonts w:ascii="Verdana" w:hAnsi="Verdana"/>
          <w:sz w:val="17"/>
          <w:szCs w:val="17"/>
          <w:shd w:val="clear" w:color="auto" w:fill="FFFFFF"/>
        </w:rPr>
        <w:t>Экспедитор организует от своего имени перевозку грузов в городском и междугороднем автомобильном сообщении по поручениям Клиента согласованным в Заявках, а Клиент обеспечить прием груза уполномоченным на то лицом. В любом случае лицо считается уполномоченным принимать груз, если это явствует из обстановки, в которой действует лицо, принимающее груз (имеет доступ к складам или иным хранилищам, к средствам разгрузки и т.д.). Экспедитор обязан обеспечить выполнение условий, указанных в Заявке и в настоящем договоре, лицами, которых он привлекает к выполнению обязательств по перевозке.</w:t>
      </w:r>
    </w:p>
    <w:p w14:paraId="239E4084" w14:textId="77777777" w:rsidR="00902C03" w:rsidRPr="00902C03" w:rsidRDefault="00902C03" w:rsidP="00902C03">
      <w:pPr>
        <w:widowControl/>
        <w:numPr>
          <w:ilvl w:val="2"/>
          <w:numId w:val="24"/>
        </w:numPr>
        <w:pBdr>
          <w:top w:val="nil"/>
          <w:left w:val="nil"/>
          <w:bottom w:val="nil"/>
          <w:right w:val="nil"/>
          <w:between w:val="nil"/>
        </w:pBdr>
        <w:tabs>
          <w:tab w:val="num" w:pos="1134"/>
          <w:tab w:val="left" w:pos="1276"/>
        </w:tabs>
        <w:spacing w:line="100" w:lineRule="atLeast"/>
        <w:ind w:left="0" w:firstLine="567"/>
        <w:jc w:val="both"/>
        <w:rPr>
          <w:rFonts w:ascii="Verdana" w:hAnsi="Verdana"/>
          <w:sz w:val="17"/>
          <w:szCs w:val="17"/>
          <w:shd w:val="clear" w:color="auto" w:fill="FFFFFF"/>
        </w:rPr>
      </w:pPr>
      <w:r w:rsidRPr="00902C03">
        <w:rPr>
          <w:rFonts w:ascii="Verdana" w:hAnsi="Verdana"/>
          <w:sz w:val="17"/>
          <w:szCs w:val="17"/>
          <w:shd w:val="clear" w:color="auto" w:fill="FFFFFF"/>
        </w:rPr>
        <w:t>В целях исполнения обязательств по настоящему договору Экспедитор:</w:t>
      </w:r>
    </w:p>
    <w:p w14:paraId="091DD0C9" w14:textId="77777777" w:rsidR="00902C03" w:rsidRPr="00902C03" w:rsidRDefault="00902C03" w:rsidP="00902C03">
      <w:pPr>
        <w:tabs>
          <w:tab w:val="left" w:pos="1276"/>
        </w:tabs>
        <w:ind w:firstLine="567"/>
        <w:jc w:val="both"/>
        <w:rPr>
          <w:rFonts w:ascii="Verdana" w:hAnsi="Verdana"/>
          <w:sz w:val="17"/>
          <w:szCs w:val="17"/>
          <w:shd w:val="clear" w:color="auto" w:fill="FFFFFF"/>
        </w:rPr>
      </w:pPr>
      <w:r w:rsidRPr="00902C03">
        <w:rPr>
          <w:rFonts w:ascii="Verdana" w:hAnsi="Verdana"/>
          <w:sz w:val="17"/>
          <w:szCs w:val="17"/>
          <w:shd w:val="clear" w:color="auto" w:fill="FFFFFF"/>
        </w:rPr>
        <w:t xml:space="preserve">а) ведет поиск и проводит переговоры с перевозчиками в целях заключения договора перевозки в полном </w:t>
      </w:r>
      <w:r w:rsidRPr="00902C03">
        <w:rPr>
          <w:rFonts w:ascii="Verdana" w:hAnsi="Verdana"/>
          <w:sz w:val="17"/>
          <w:szCs w:val="17"/>
          <w:shd w:val="clear" w:color="auto" w:fill="FFFFFF"/>
        </w:rPr>
        <w:lastRenderedPageBreak/>
        <w:t xml:space="preserve">соответствии с требованиями Клиента, указанными в согласованной Заявке;  </w:t>
      </w:r>
    </w:p>
    <w:p w14:paraId="57DF77C6" w14:textId="77777777" w:rsidR="00902C03" w:rsidRPr="00902C03" w:rsidRDefault="00902C03" w:rsidP="00902C03">
      <w:pPr>
        <w:tabs>
          <w:tab w:val="left" w:pos="1276"/>
        </w:tabs>
        <w:ind w:firstLine="567"/>
        <w:jc w:val="both"/>
        <w:rPr>
          <w:rFonts w:ascii="Verdana" w:hAnsi="Verdana"/>
          <w:sz w:val="17"/>
          <w:szCs w:val="17"/>
          <w:shd w:val="clear" w:color="auto" w:fill="FFFFFF"/>
        </w:rPr>
      </w:pPr>
      <w:r w:rsidRPr="00902C03">
        <w:rPr>
          <w:rFonts w:ascii="Verdana" w:hAnsi="Verdana"/>
          <w:sz w:val="17"/>
          <w:szCs w:val="17"/>
          <w:shd w:val="clear" w:color="auto" w:fill="FFFFFF"/>
        </w:rPr>
        <w:t>б) информирует (по телефону, факсу или электронной почте) Клиента о сроках выхода автотранспортных средств из пунктов отправления и о времени прибытия их в пункты назначения;</w:t>
      </w:r>
    </w:p>
    <w:p w14:paraId="3302CF15" w14:textId="77777777" w:rsidR="00902C03" w:rsidRPr="00902C03" w:rsidRDefault="00902C03" w:rsidP="00902C03">
      <w:pPr>
        <w:tabs>
          <w:tab w:val="left" w:pos="1276"/>
        </w:tabs>
        <w:ind w:firstLine="567"/>
        <w:jc w:val="both"/>
        <w:rPr>
          <w:rFonts w:ascii="Verdana" w:hAnsi="Verdana"/>
          <w:sz w:val="17"/>
          <w:szCs w:val="17"/>
          <w:shd w:val="clear" w:color="auto" w:fill="FFFFFF"/>
        </w:rPr>
      </w:pPr>
      <w:r w:rsidRPr="00902C03">
        <w:rPr>
          <w:rFonts w:ascii="Verdana" w:hAnsi="Verdana"/>
          <w:sz w:val="17"/>
          <w:szCs w:val="17"/>
          <w:shd w:val="clear" w:color="auto" w:fill="FFFFFF"/>
        </w:rPr>
        <w:t>в) Экспедитор информирует Клиента о нарушении сроков доставки грузов в пункты назначения и принимает все меры по устранению нарушения;</w:t>
      </w:r>
    </w:p>
    <w:p w14:paraId="0DCF1E8A" w14:textId="77777777" w:rsidR="00902C03" w:rsidRPr="00902C03" w:rsidRDefault="00902C03" w:rsidP="00902C03">
      <w:pPr>
        <w:tabs>
          <w:tab w:val="left" w:pos="1134"/>
        </w:tabs>
        <w:ind w:firstLine="567"/>
        <w:jc w:val="both"/>
        <w:rPr>
          <w:rFonts w:ascii="Verdana" w:hAnsi="Verdana"/>
          <w:sz w:val="17"/>
          <w:szCs w:val="17"/>
          <w:shd w:val="clear" w:color="auto" w:fill="FFFFFF"/>
        </w:rPr>
      </w:pPr>
      <w:r w:rsidRPr="00902C03">
        <w:rPr>
          <w:rFonts w:ascii="Verdana" w:hAnsi="Verdana"/>
          <w:sz w:val="17"/>
          <w:szCs w:val="17"/>
          <w:shd w:val="clear" w:color="auto" w:fill="FFFFFF"/>
        </w:rPr>
        <w:t>г) организует, по дополнительному письменному поручению Клиента страхование грузов, охрану и выполняет другие предварительно согласованные с ним письменные поручения Клиента с возмещением обоснованных и документально подтвержденных расходов в соответствии с установленным сторонами порядком.</w:t>
      </w:r>
    </w:p>
    <w:p w14:paraId="5DD359AA" w14:textId="77777777" w:rsidR="00902C03" w:rsidRPr="00902C03" w:rsidRDefault="00902C03" w:rsidP="00902C03">
      <w:pPr>
        <w:widowControl/>
        <w:numPr>
          <w:ilvl w:val="2"/>
          <w:numId w:val="24"/>
        </w:numPr>
        <w:pBdr>
          <w:top w:val="nil"/>
          <w:left w:val="nil"/>
          <w:bottom w:val="nil"/>
          <w:right w:val="nil"/>
          <w:between w:val="nil"/>
        </w:pBdr>
        <w:tabs>
          <w:tab w:val="left" w:pos="1134"/>
        </w:tabs>
        <w:ind w:left="0" w:firstLine="567"/>
        <w:jc w:val="both"/>
        <w:rPr>
          <w:rFonts w:ascii="Verdana" w:hAnsi="Verdana"/>
          <w:sz w:val="17"/>
          <w:szCs w:val="17"/>
          <w:shd w:val="clear" w:color="auto" w:fill="FFFFFF"/>
        </w:rPr>
      </w:pPr>
      <w:r w:rsidRPr="00902C03">
        <w:rPr>
          <w:rFonts w:ascii="Verdana" w:hAnsi="Verdana"/>
          <w:sz w:val="17"/>
          <w:szCs w:val="17"/>
          <w:shd w:val="clear" w:color="auto" w:fill="FFFFFF"/>
        </w:rPr>
        <w:t>Отсутствие оригинала доверенности у водителя на получение груза в пункте погрузки не является основанием для отказа грузоотправителя в предоставлении груза к перевозке. Оригинал доверенности на водителя осуществляющего перевозку груза, Клиент вправе запросить у Экспедитора по дополнительному письменному заявлению. Данные на водителя, имеющему право принимать груз к перевозке, стороны могут согласовывать в заключаемых заявках, а также в переписке по электронной почте.</w:t>
      </w:r>
    </w:p>
    <w:p w14:paraId="1023BE2E" w14:textId="77777777" w:rsidR="00902C03" w:rsidRPr="00902C03" w:rsidRDefault="00902C03" w:rsidP="00902C03">
      <w:pPr>
        <w:widowControl/>
        <w:numPr>
          <w:ilvl w:val="2"/>
          <w:numId w:val="24"/>
        </w:numPr>
        <w:pBdr>
          <w:top w:val="nil"/>
          <w:left w:val="nil"/>
          <w:bottom w:val="nil"/>
          <w:right w:val="nil"/>
          <w:between w:val="nil"/>
        </w:pBdr>
        <w:tabs>
          <w:tab w:val="left" w:pos="1134"/>
        </w:tabs>
        <w:ind w:left="0" w:right="-1" w:firstLine="567"/>
        <w:jc w:val="both"/>
        <w:rPr>
          <w:rFonts w:ascii="Verdana" w:hAnsi="Verdana"/>
          <w:sz w:val="17"/>
          <w:szCs w:val="17"/>
          <w:shd w:val="clear" w:color="auto" w:fill="FFFFFF"/>
        </w:rPr>
      </w:pPr>
      <w:r w:rsidRPr="00902C03">
        <w:rPr>
          <w:rFonts w:ascii="Verdana" w:hAnsi="Verdana"/>
          <w:sz w:val="17"/>
          <w:szCs w:val="17"/>
          <w:shd w:val="clear" w:color="auto" w:fill="FFFFFF"/>
        </w:rPr>
        <w:t>Экспедитор обеспечивает замену автотранспортного средства на маршруте в случае невозможности его дальнейшего движения по техническим причинам. Нормативное время на замену включает в себя 12 (двенадцать) часов на организацию замены и время в пути до точки замены с момента, когда о происшествии стало известно, с обязательным одновременным уведомлением Клиента о произошедшем посредством электронной почты.</w:t>
      </w:r>
    </w:p>
    <w:p w14:paraId="4643A202" w14:textId="77777777" w:rsidR="00902C03" w:rsidRPr="00902C03" w:rsidRDefault="00902C03" w:rsidP="00902C03">
      <w:pPr>
        <w:widowControl/>
        <w:numPr>
          <w:ilvl w:val="2"/>
          <w:numId w:val="24"/>
        </w:numPr>
        <w:pBdr>
          <w:top w:val="nil"/>
          <w:left w:val="nil"/>
          <w:bottom w:val="nil"/>
          <w:right w:val="nil"/>
          <w:between w:val="nil"/>
        </w:pBdr>
        <w:tabs>
          <w:tab w:val="left" w:pos="1134"/>
        </w:tabs>
        <w:ind w:left="0" w:right="-1" w:firstLine="567"/>
        <w:jc w:val="both"/>
        <w:rPr>
          <w:rFonts w:ascii="Verdana" w:hAnsi="Verdana"/>
          <w:sz w:val="17"/>
          <w:szCs w:val="17"/>
          <w:shd w:val="clear" w:color="auto" w:fill="FFFFFF"/>
        </w:rPr>
      </w:pPr>
      <w:bookmarkStart w:id="5" w:name="_Hlk488225728"/>
      <w:r w:rsidRPr="00902C03">
        <w:rPr>
          <w:rFonts w:ascii="Verdana" w:hAnsi="Verdana"/>
          <w:sz w:val="17"/>
          <w:szCs w:val="17"/>
          <w:shd w:val="clear" w:color="auto" w:fill="FFFFFF"/>
        </w:rPr>
        <w:t>При уклонении грузоотправителей или грузополучателей от составления акта, фиксирующего обстоятельства, возникшие при экспедировании/перевозке груза, Экспедитор или водитель вправе составить акт без участия уклоняющейся стороны, предварительно уведомив Клиента в письменной форме о составлении акта. Надлежащим уведомлением о составлении акта также считается направленная Экспедитором по электронной почте Клиенту скан-копия письма о составлении акта, подписанного надлежащим лицом и заверенное печатью. Такое письмо должно быть направлено Клиенту не менее чем за один час до времени составления акта.</w:t>
      </w:r>
    </w:p>
    <w:bookmarkEnd w:id="5"/>
    <w:p w14:paraId="2BAB0284" w14:textId="77777777" w:rsidR="00902C03" w:rsidRPr="00902C03" w:rsidRDefault="00902C03" w:rsidP="00902C03">
      <w:pPr>
        <w:widowControl/>
        <w:numPr>
          <w:ilvl w:val="1"/>
          <w:numId w:val="24"/>
        </w:numPr>
        <w:pBdr>
          <w:top w:val="nil"/>
          <w:left w:val="nil"/>
          <w:bottom w:val="nil"/>
          <w:right w:val="nil"/>
          <w:between w:val="nil"/>
        </w:pBdr>
        <w:tabs>
          <w:tab w:val="left" w:pos="1134"/>
        </w:tabs>
        <w:ind w:left="0" w:right="-1" w:firstLine="567"/>
        <w:jc w:val="both"/>
        <w:rPr>
          <w:rFonts w:ascii="Verdana" w:hAnsi="Verdana"/>
          <w:b/>
          <w:sz w:val="17"/>
          <w:szCs w:val="17"/>
          <w:shd w:val="clear" w:color="auto" w:fill="FFFFFF"/>
        </w:rPr>
      </w:pPr>
      <w:r w:rsidRPr="00902C03">
        <w:rPr>
          <w:rFonts w:ascii="Verdana" w:hAnsi="Verdana"/>
          <w:b/>
          <w:sz w:val="17"/>
          <w:szCs w:val="17"/>
          <w:shd w:val="clear" w:color="auto" w:fill="FFFFFF"/>
        </w:rPr>
        <w:t>Права экспедитора:</w:t>
      </w:r>
    </w:p>
    <w:p w14:paraId="5A8C48FC" w14:textId="77777777" w:rsidR="00902C03" w:rsidRPr="00902C03" w:rsidRDefault="00902C03" w:rsidP="00902C03">
      <w:pPr>
        <w:widowControl/>
        <w:numPr>
          <w:ilvl w:val="2"/>
          <w:numId w:val="24"/>
        </w:numPr>
        <w:pBdr>
          <w:top w:val="nil"/>
          <w:left w:val="nil"/>
          <w:bottom w:val="nil"/>
          <w:right w:val="nil"/>
          <w:between w:val="nil"/>
        </w:pBdr>
        <w:tabs>
          <w:tab w:val="left" w:pos="1134"/>
        </w:tabs>
        <w:ind w:left="0" w:right="-1" w:firstLine="567"/>
        <w:jc w:val="both"/>
        <w:rPr>
          <w:rFonts w:ascii="Verdana" w:hAnsi="Verdana"/>
          <w:kern w:val="2"/>
          <w:sz w:val="17"/>
          <w:szCs w:val="17"/>
          <w:shd w:val="clear" w:color="auto" w:fill="FFFFFF"/>
        </w:rPr>
      </w:pPr>
      <w:r w:rsidRPr="00902C03">
        <w:rPr>
          <w:rFonts w:ascii="Verdana" w:hAnsi="Verdana"/>
          <w:kern w:val="2"/>
          <w:sz w:val="17"/>
          <w:szCs w:val="17"/>
          <w:shd w:val="clear" w:color="auto" w:fill="FFFFFF"/>
        </w:rPr>
        <w:t>Экспедитор имеет право на получение предусмотренного настоящим договором и/или приложениями к нему вознаграждения, а также на компенсацию обоснованных документально подтвержденных расходов, связанных с исполнением обязательств по настоящему договору.</w:t>
      </w:r>
    </w:p>
    <w:p w14:paraId="52D8CCE1" w14:textId="77777777" w:rsidR="00902C03" w:rsidRPr="00902C03" w:rsidRDefault="00902C03" w:rsidP="00902C03">
      <w:pPr>
        <w:widowControl/>
        <w:numPr>
          <w:ilvl w:val="2"/>
          <w:numId w:val="26"/>
        </w:numPr>
        <w:pBdr>
          <w:top w:val="nil"/>
          <w:left w:val="nil"/>
          <w:bottom w:val="nil"/>
          <w:right w:val="nil"/>
          <w:between w:val="nil"/>
        </w:pBdr>
        <w:tabs>
          <w:tab w:val="left" w:pos="1134"/>
        </w:tabs>
        <w:ind w:left="0" w:right="-1" w:firstLine="567"/>
        <w:jc w:val="both"/>
        <w:rPr>
          <w:rFonts w:ascii="Verdana" w:hAnsi="Verdana"/>
          <w:kern w:val="2"/>
          <w:sz w:val="17"/>
          <w:szCs w:val="17"/>
          <w:shd w:val="clear" w:color="auto" w:fill="FFFFFF"/>
        </w:rPr>
      </w:pPr>
      <w:bookmarkStart w:id="6" w:name="_Hlk488312189"/>
      <w:r w:rsidRPr="00902C03">
        <w:rPr>
          <w:rFonts w:ascii="Verdana" w:hAnsi="Verdana"/>
          <w:kern w:val="2"/>
          <w:sz w:val="17"/>
          <w:szCs w:val="17"/>
          <w:shd w:val="clear" w:color="auto" w:fill="FFFFFF"/>
        </w:rPr>
        <w:t xml:space="preserve"> </w:t>
      </w:r>
      <w:bookmarkStart w:id="7" w:name="_Hlk488312235"/>
      <w:r w:rsidRPr="00902C03">
        <w:rPr>
          <w:rFonts w:ascii="Verdana" w:hAnsi="Verdana"/>
          <w:kern w:val="2"/>
          <w:sz w:val="17"/>
          <w:szCs w:val="17"/>
          <w:shd w:val="clear" w:color="auto" w:fill="FFFFFF"/>
        </w:rPr>
        <w:t>В случае неоплаты Клиентом выставленных Экспедитором счетов или наличия у Клиента иной задолженности перед Экспедитором, последний имеет право удерживать находящийся в его распоряжении груз, предварительно письменно уведомив об этом Клиента</w:t>
      </w:r>
      <w:r w:rsidRPr="00902C03">
        <w:rPr>
          <w:rFonts w:ascii="Verdana" w:hAnsi="Verdana"/>
          <w:sz w:val="17"/>
          <w:szCs w:val="17"/>
        </w:rPr>
        <w:t xml:space="preserve"> </w:t>
      </w:r>
      <w:r w:rsidRPr="00902C03">
        <w:rPr>
          <w:rFonts w:ascii="Verdana" w:hAnsi="Verdana"/>
          <w:kern w:val="2"/>
          <w:sz w:val="17"/>
          <w:szCs w:val="17"/>
          <w:shd w:val="clear" w:color="auto" w:fill="FFFFFF"/>
        </w:rPr>
        <w:t xml:space="preserve">путем направления по электронной почте Клиенту скан-копии подписанного письма об удержании груза и, до полного погашения Клиентом задолженности перед Экспедитором или предоставления Клиентом надлежащего обеспечения исполнения своих обязательств по оплате счетов Экспедитора. В этом случае Клиент также оплачивает документально подтвержденные расходы, связанные с удержанием груза. За возникшую порчу груза вследствие его удержания Экспедитором в случаях, предусмотренных настоящим Договором, ответственность несет Клиент. При этом на Клиента возлагаются все фактически понесенные расходы по хранению контейнеров, простою подвижного состава, неустоек, а также иные документально подтвержденные расходы и издержки, следующие из удержания. </w:t>
      </w:r>
      <w:bookmarkStart w:id="8" w:name="_Hlk488307513"/>
      <w:r w:rsidRPr="00902C03">
        <w:rPr>
          <w:rFonts w:ascii="Verdana" w:hAnsi="Verdana"/>
          <w:kern w:val="2"/>
          <w:sz w:val="17"/>
          <w:szCs w:val="17"/>
          <w:shd w:val="clear" w:color="auto" w:fill="FFFFFF"/>
        </w:rPr>
        <w:t>В случае выгрузки удерживаемого груза на временное хранение, обязательства Экспедитора по доставке груза в пункт выгрузки прекращается согласно ч. 2 ст. 407 ГК РФ.</w:t>
      </w:r>
      <w:bookmarkEnd w:id="7"/>
      <w:r w:rsidRPr="00902C03">
        <w:rPr>
          <w:rFonts w:ascii="Verdana" w:hAnsi="Verdana"/>
          <w:kern w:val="2"/>
          <w:sz w:val="17"/>
          <w:szCs w:val="17"/>
          <w:shd w:val="clear" w:color="auto" w:fill="FFFFFF"/>
        </w:rPr>
        <w:t xml:space="preserve"> </w:t>
      </w:r>
    </w:p>
    <w:bookmarkEnd w:id="6"/>
    <w:bookmarkEnd w:id="8"/>
    <w:p w14:paraId="6238ABB4" w14:textId="77777777" w:rsidR="00902C03" w:rsidRPr="00902C03" w:rsidRDefault="00902C03" w:rsidP="00902C03">
      <w:pPr>
        <w:widowControl/>
        <w:numPr>
          <w:ilvl w:val="2"/>
          <w:numId w:val="26"/>
        </w:numPr>
        <w:pBdr>
          <w:top w:val="nil"/>
          <w:left w:val="nil"/>
          <w:bottom w:val="nil"/>
          <w:right w:val="nil"/>
          <w:between w:val="nil"/>
        </w:pBdr>
        <w:tabs>
          <w:tab w:val="left" w:pos="1134"/>
        </w:tabs>
        <w:ind w:left="0" w:right="-1" w:firstLine="567"/>
        <w:jc w:val="both"/>
        <w:rPr>
          <w:rFonts w:ascii="Verdana" w:hAnsi="Verdana"/>
          <w:kern w:val="2"/>
          <w:sz w:val="17"/>
          <w:szCs w:val="17"/>
          <w:shd w:val="clear" w:color="auto" w:fill="FFFFFF"/>
        </w:rPr>
      </w:pPr>
      <w:r w:rsidRPr="00902C03">
        <w:rPr>
          <w:rFonts w:ascii="Verdana" w:hAnsi="Verdana"/>
          <w:kern w:val="2"/>
          <w:sz w:val="17"/>
          <w:szCs w:val="17"/>
          <w:shd w:val="clear" w:color="auto" w:fill="FFFFFF"/>
        </w:rPr>
        <w:t xml:space="preserve"> В случае невыполнения Клиентом обязательств по оплате, возникших в согласованных Клиентом Заявках, по истечении 14 (четырнадцати) календарных дней с момента уведомления Клиента об удержании груза, Экспедитор имеет право на внесудебную реализацию любого удерживаемого им груза по любым перевозкам Клиента. Клиент принимает на себя все документально подтвержденные расходы, претензии, убытки и издержки, следующие из удержания и могущие возникнуть в случае недоставки удержанного по этому основанию груза. Стороны установили внесудебный порядок обращения взыскания (реализации) на грузы Клиента. При этом условия его реализации (ст.349 и ст.350.1 ГК РФ), в том числе, способы его продажи, определяются Экспедитором самостоятельно. Экспедитор также вправе осуществлять реализацию удерживаемого груза по договору купли-продажи или договору поставки,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Если сумма, вырученная при реализации удерживаемого груза/имущества, недостаточна для покрытия требований, Экспедитор имеет право дополнительно удержать и получить недостающую сумму из прочего имущества Клиента, находящегося в распоряжении Экспедитора. Если сумма, вырученная при реализации удерживаемого имущества, превышает размер требований Экспедитор, разница возвращается Клиенту.</w:t>
      </w:r>
    </w:p>
    <w:p w14:paraId="331FFBAC" w14:textId="77777777" w:rsidR="00902C03" w:rsidRPr="00902C03" w:rsidRDefault="00902C03" w:rsidP="00902C03">
      <w:pPr>
        <w:widowControl/>
        <w:numPr>
          <w:ilvl w:val="2"/>
          <w:numId w:val="26"/>
        </w:numPr>
        <w:pBdr>
          <w:top w:val="nil"/>
          <w:left w:val="nil"/>
          <w:bottom w:val="nil"/>
          <w:right w:val="nil"/>
          <w:between w:val="nil"/>
        </w:pBdr>
        <w:tabs>
          <w:tab w:val="left" w:pos="1134"/>
        </w:tabs>
        <w:ind w:left="0" w:right="-1" w:firstLine="567"/>
        <w:jc w:val="both"/>
        <w:rPr>
          <w:rFonts w:ascii="Verdana" w:hAnsi="Verdana"/>
          <w:kern w:val="2"/>
          <w:sz w:val="17"/>
          <w:szCs w:val="17"/>
          <w:shd w:val="clear" w:color="auto" w:fill="FFFFFF"/>
        </w:rPr>
      </w:pPr>
      <w:r w:rsidRPr="00902C03">
        <w:rPr>
          <w:rFonts w:ascii="Verdana" w:hAnsi="Verdana"/>
          <w:kern w:val="2"/>
          <w:sz w:val="17"/>
          <w:szCs w:val="17"/>
          <w:shd w:val="clear" w:color="auto" w:fill="FFFFFF"/>
        </w:rPr>
        <w:t>Экспедитор имеет право не принимать к перевозке грузы при отсутствии надлежащим образом оформленной Транспортной Накладной (в дальнейшем ТН) или Товарно-транспортной накладной (в дальнейшем ТТН). В данном случае погрузка считается сорванной по вине Клиента.</w:t>
      </w:r>
    </w:p>
    <w:p w14:paraId="6D06C2CF" w14:textId="77777777" w:rsidR="00902C03" w:rsidRPr="00902C03" w:rsidRDefault="00902C03" w:rsidP="00902C03">
      <w:pPr>
        <w:widowControl/>
        <w:numPr>
          <w:ilvl w:val="2"/>
          <w:numId w:val="26"/>
        </w:numPr>
        <w:pBdr>
          <w:top w:val="nil"/>
          <w:left w:val="nil"/>
          <w:bottom w:val="nil"/>
          <w:right w:val="nil"/>
          <w:between w:val="nil"/>
        </w:pBdr>
        <w:tabs>
          <w:tab w:val="left" w:pos="1134"/>
        </w:tabs>
        <w:ind w:left="0" w:right="-1" w:firstLine="567"/>
        <w:jc w:val="both"/>
        <w:rPr>
          <w:rFonts w:ascii="Verdana" w:hAnsi="Verdana"/>
          <w:kern w:val="2"/>
          <w:sz w:val="17"/>
          <w:szCs w:val="17"/>
          <w:shd w:val="clear" w:color="auto" w:fill="FFFFFF"/>
        </w:rPr>
      </w:pPr>
      <w:r w:rsidRPr="00902C03">
        <w:rPr>
          <w:rFonts w:ascii="Verdana" w:hAnsi="Verdana"/>
          <w:sz w:val="17"/>
          <w:szCs w:val="17"/>
          <w:shd w:val="clear" w:color="auto" w:fill="FFFFFF"/>
        </w:rPr>
        <w:t>Экспедитор вправе привлекать к выполнению своих обязательств по данному Договору третьих лиц; использовать как собственные, так и привлеченные транспортные средства.</w:t>
      </w:r>
    </w:p>
    <w:p w14:paraId="376C6A6C" w14:textId="77777777" w:rsidR="00902C03" w:rsidRPr="00902C03" w:rsidRDefault="00902C03" w:rsidP="00902C03">
      <w:pPr>
        <w:ind w:firstLine="540"/>
        <w:jc w:val="both"/>
        <w:rPr>
          <w:rFonts w:ascii="Verdana" w:hAnsi="Verdana"/>
          <w:b/>
          <w:sz w:val="17"/>
          <w:szCs w:val="17"/>
          <w:shd w:val="clear" w:color="auto" w:fill="FFFFFF"/>
        </w:rPr>
      </w:pPr>
      <w:r w:rsidRPr="00902C03">
        <w:rPr>
          <w:rFonts w:ascii="Verdana" w:hAnsi="Verdana"/>
          <w:b/>
          <w:sz w:val="17"/>
          <w:szCs w:val="17"/>
          <w:shd w:val="clear" w:color="auto" w:fill="FFFFFF"/>
        </w:rPr>
        <w:t>3.3. Обязанности Клиента:</w:t>
      </w:r>
    </w:p>
    <w:p w14:paraId="553B8860" w14:textId="77777777" w:rsidR="00902C03" w:rsidRPr="00902C03" w:rsidRDefault="00902C03" w:rsidP="00902C03">
      <w:pPr>
        <w:widowControl/>
        <w:numPr>
          <w:ilvl w:val="2"/>
          <w:numId w:val="28"/>
        </w:numPr>
        <w:pBdr>
          <w:top w:val="nil"/>
          <w:left w:val="nil"/>
          <w:bottom w:val="nil"/>
          <w:right w:val="nil"/>
          <w:between w:val="nil"/>
        </w:pBdr>
        <w:tabs>
          <w:tab w:val="left" w:pos="1134"/>
        </w:tabs>
        <w:ind w:left="0" w:firstLine="540"/>
        <w:jc w:val="both"/>
        <w:rPr>
          <w:rFonts w:ascii="Verdana" w:hAnsi="Verdana"/>
          <w:kern w:val="2"/>
          <w:sz w:val="17"/>
          <w:szCs w:val="17"/>
          <w:shd w:val="clear" w:color="auto" w:fill="FFFFFF"/>
        </w:rPr>
      </w:pPr>
      <w:r w:rsidRPr="00902C03">
        <w:rPr>
          <w:rFonts w:ascii="Verdana" w:hAnsi="Verdana"/>
          <w:kern w:val="2"/>
          <w:sz w:val="17"/>
          <w:szCs w:val="17"/>
          <w:shd w:val="clear" w:color="auto" w:fill="FFFFFF"/>
        </w:rPr>
        <w:t>Клиент обеспечивает предоставление Экспедитору грузов по номенклатуре и в количестве, указанном в сопроводительных документах и в Заявке, в таре и упаковке, обеспечивающих его сохранность, а также документы, нео</w:t>
      </w:r>
      <w:bookmarkStart w:id="9" w:name="sub_1108"/>
      <w:r w:rsidRPr="00902C03">
        <w:rPr>
          <w:rFonts w:ascii="Verdana" w:hAnsi="Verdana"/>
          <w:kern w:val="2"/>
          <w:sz w:val="17"/>
          <w:szCs w:val="17"/>
          <w:shd w:val="clear" w:color="auto" w:fill="FFFFFF"/>
        </w:rPr>
        <w:t>бходимые для перевозки.</w:t>
      </w:r>
    </w:p>
    <w:p w14:paraId="67EBAE3A" w14:textId="77777777" w:rsidR="00902C03" w:rsidRPr="00902C03" w:rsidRDefault="00902C03" w:rsidP="00902C03">
      <w:pPr>
        <w:widowControl/>
        <w:numPr>
          <w:ilvl w:val="2"/>
          <w:numId w:val="28"/>
        </w:numPr>
        <w:pBdr>
          <w:top w:val="nil"/>
          <w:left w:val="nil"/>
          <w:bottom w:val="nil"/>
          <w:right w:val="nil"/>
          <w:between w:val="nil"/>
        </w:pBdr>
        <w:tabs>
          <w:tab w:val="left" w:pos="1134"/>
        </w:tabs>
        <w:ind w:left="0" w:firstLine="540"/>
        <w:jc w:val="both"/>
        <w:rPr>
          <w:rFonts w:ascii="Verdana" w:hAnsi="Verdana"/>
          <w:kern w:val="2"/>
          <w:sz w:val="17"/>
          <w:szCs w:val="17"/>
          <w:shd w:val="clear" w:color="auto" w:fill="FFFFFF"/>
        </w:rPr>
      </w:pPr>
      <w:r w:rsidRPr="00902C03">
        <w:rPr>
          <w:rFonts w:ascii="Verdana" w:hAnsi="Verdana"/>
          <w:kern w:val="2"/>
          <w:sz w:val="17"/>
          <w:szCs w:val="17"/>
        </w:rPr>
        <w:t>Погрузка груза в транспортное средство осуществляется Грузоотправителем, а выгрузка груза из транспортного средства – грузополучателем.</w:t>
      </w:r>
    </w:p>
    <w:p w14:paraId="5787E1BA" w14:textId="77777777" w:rsidR="00902C03" w:rsidRPr="00902C03" w:rsidRDefault="00902C03" w:rsidP="00902C03">
      <w:pPr>
        <w:widowControl/>
        <w:numPr>
          <w:ilvl w:val="2"/>
          <w:numId w:val="28"/>
        </w:numPr>
        <w:pBdr>
          <w:top w:val="nil"/>
          <w:left w:val="nil"/>
          <w:bottom w:val="nil"/>
          <w:right w:val="nil"/>
          <w:between w:val="nil"/>
        </w:pBdr>
        <w:tabs>
          <w:tab w:val="num" w:pos="0"/>
          <w:tab w:val="left" w:pos="1134"/>
        </w:tabs>
        <w:autoSpaceDE w:val="0"/>
        <w:autoSpaceDN w:val="0"/>
        <w:adjustRightInd w:val="0"/>
        <w:ind w:left="0" w:firstLine="540"/>
        <w:jc w:val="both"/>
        <w:rPr>
          <w:rFonts w:ascii="Verdana" w:hAnsi="Verdana"/>
          <w:kern w:val="2"/>
          <w:sz w:val="17"/>
          <w:szCs w:val="17"/>
        </w:rPr>
      </w:pPr>
      <w:r w:rsidRPr="00902C03">
        <w:rPr>
          <w:rFonts w:ascii="Verdana" w:hAnsi="Verdana"/>
          <w:kern w:val="2"/>
          <w:sz w:val="17"/>
          <w:szCs w:val="17"/>
          <w:shd w:val="clear" w:color="auto" w:fill="FFFFFF"/>
        </w:rPr>
        <w:t>Клиент обеспечивает загрузку и разгрузку автотранспортного средства в течение времени и в количестве, указанном в Заявке.</w:t>
      </w:r>
      <w:bookmarkStart w:id="10" w:name="sub_1109"/>
      <w:bookmarkEnd w:id="9"/>
    </w:p>
    <w:p w14:paraId="12EB83AD" w14:textId="77777777" w:rsidR="00902C03" w:rsidRPr="00902C03" w:rsidRDefault="00902C03" w:rsidP="00902C03">
      <w:pPr>
        <w:widowControl/>
        <w:numPr>
          <w:ilvl w:val="2"/>
          <w:numId w:val="28"/>
        </w:numPr>
        <w:pBdr>
          <w:top w:val="nil"/>
          <w:left w:val="nil"/>
          <w:bottom w:val="nil"/>
          <w:right w:val="nil"/>
          <w:between w:val="nil"/>
        </w:pBdr>
        <w:tabs>
          <w:tab w:val="num" w:pos="0"/>
          <w:tab w:val="left" w:pos="1134"/>
          <w:tab w:val="num" w:pos="1985"/>
        </w:tabs>
        <w:autoSpaceDE w:val="0"/>
        <w:autoSpaceDN w:val="0"/>
        <w:adjustRightInd w:val="0"/>
        <w:ind w:left="0" w:firstLine="540"/>
        <w:jc w:val="both"/>
        <w:rPr>
          <w:rFonts w:ascii="Verdana" w:hAnsi="Verdana"/>
          <w:kern w:val="2"/>
          <w:sz w:val="17"/>
          <w:szCs w:val="17"/>
          <w:shd w:val="clear" w:color="auto" w:fill="FFFFFF"/>
        </w:rPr>
      </w:pPr>
      <w:r w:rsidRPr="00902C03">
        <w:rPr>
          <w:rFonts w:ascii="Verdana" w:hAnsi="Verdana"/>
          <w:kern w:val="2"/>
          <w:sz w:val="17"/>
          <w:szCs w:val="17"/>
        </w:rPr>
        <w:t>Погрузка грузов в транспортное средство осуществляется таким образом, чтобы обеспечить безопасность перевозок грузов и их сохранность, а также не допустить повреждение транспортного средства</w:t>
      </w:r>
      <w:bookmarkStart w:id="11" w:name="sub_1110"/>
      <w:bookmarkEnd w:id="10"/>
      <w:r w:rsidRPr="00902C03">
        <w:rPr>
          <w:rFonts w:ascii="Verdana" w:hAnsi="Verdana"/>
          <w:kern w:val="2"/>
          <w:sz w:val="17"/>
          <w:szCs w:val="17"/>
        </w:rPr>
        <w:t>.</w:t>
      </w:r>
      <w:bookmarkEnd w:id="11"/>
    </w:p>
    <w:p w14:paraId="702734EC" w14:textId="77777777" w:rsidR="00902C03" w:rsidRPr="00902C03" w:rsidRDefault="00902C03" w:rsidP="00902C03">
      <w:pPr>
        <w:widowControl/>
        <w:numPr>
          <w:ilvl w:val="2"/>
          <w:numId w:val="28"/>
        </w:numPr>
        <w:pBdr>
          <w:top w:val="nil"/>
          <w:left w:val="nil"/>
          <w:bottom w:val="nil"/>
          <w:right w:val="nil"/>
          <w:between w:val="nil"/>
        </w:pBdr>
        <w:tabs>
          <w:tab w:val="num" w:pos="0"/>
          <w:tab w:val="left" w:pos="1134"/>
          <w:tab w:val="num" w:pos="1985"/>
        </w:tabs>
        <w:autoSpaceDE w:val="0"/>
        <w:autoSpaceDN w:val="0"/>
        <w:adjustRightInd w:val="0"/>
        <w:ind w:left="0" w:firstLine="540"/>
        <w:jc w:val="both"/>
        <w:rPr>
          <w:rFonts w:ascii="Verdana" w:hAnsi="Verdana" w:cs="Times New Roman"/>
          <w:sz w:val="17"/>
          <w:szCs w:val="17"/>
          <w:shd w:val="clear" w:color="auto" w:fill="FFFFFF"/>
        </w:rPr>
      </w:pPr>
      <w:r w:rsidRPr="00902C03">
        <w:rPr>
          <w:rFonts w:ascii="Verdana" w:hAnsi="Verdana"/>
          <w:kern w:val="2"/>
          <w:sz w:val="17"/>
          <w:szCs w:val="17"/>
          <w:shd w:val="clear" w:color="auto" w:fill="FFFFFF"/>
        </w:rPr>
        <w:t>Клиент обеспечивает своевременное и надлежащее заполнение путевых листов и товарно-транспортных документов, производит отметку фактического времени прибытия и убытия автомобилей из пунктов погрузки и выгрузки.</w:t>
      </w:r>
    </w:p>
    <w:p w14:paraId="2B2640F7" w14:textId="77777777" w:rsidR="00902C03" w:rsidRPr="00902C03" w:rsidRDefault="00902C03" w:rsidP="00902C03">
      <w:pPr>
        <w:widowControl/>
        <w:numPr>
          <w:ilvl w:val="2"/>
          <w:numId w:val="28"/>
        </w:numPr>
        <w:pBdr>
          <w:top w:val="nil"/>
          <w:left w:val="nil"/>
          <w:bottom w:val="nil"/>
          <w:right w:val="nil"/>
          <w:between w:val="nil"/>
        </w:pBdr>
        <w:tabs>
          <w:tab w:val="num" w:pos="0"/>
          <w:tab w:val="left" w:pos="1134"/>
          <w:tab w:val="num" w:pos="1985"/>
        </w:tabs>
        <w:autoSpaceDE w:val="0"/>
        <w:autoSpaceDN w:val="0"/>
        <w:adjustRightInd w:val="0"/>
        <w:ind w:left="0" w:right="-1" w:firstLine="540"/>
        <w:jc w:val="both"/>
        <w:rPr>
          <w:rFonts w:ascii="Verdana" w:hAnsi="Verdana"/>
          <w:kern w:val="2"/>
          <w:sz w:val="17"/>
          <w:szCs w:val="17"/>
          <w:shd w:val="clear" w:color="auto" w:fill="FFFFFF"/>
        </w:rPr>
      </w:pPr>
      <w:r w:rsidRPr="00902C03">
        <w:rPr>
          <w:rFonts w:ascii="Verdana" w:hAnsi="Verdana"/>
          <w:kern w:val="2"/>
          <w:sz w:val="17"/>
          <w:szCs w:val="17"/>
          <w:shd w:val="clear" w:color="auto" w:fill="FFFFFF"/>
        </w:rPr>
        <w:lastRenderedPageBreak/>
        <w:t>После получения от Экспедитора уведомления о составлении акта</w:t>
      </w:r>
      <w:r w:rsidRPr="00902C03">
        <w:rPr>
          <w:rFonts w:ascii="Verdana" w:hAnsi="Verdana"/>
          <w:sz w:val="17"/>
          <w:szCs w:val="17"/>
        </w:rPr>
        <w:t xml:space="preserve"> </w:t>
      </w:r>
      <w:r w:rsidRPr="00902C03">
        <w:rPr>
          <w:rFonts w:ascii="Verdana" w:hAnsi="Verdana"/>
          <w:kern w:val="2"/>
          <w:sz w:val="17"/>
          <w:szCs w:val="17"/>
          <w:shd w:val="clear" w:color="auto" w:fill="FFFFFF"/>
        </w:rPr>
        <w:t>при уклонении грузоотправителей или грузополучателей от составления акта, Клиент должен самостоятельно произвести уведомление грузоотправителей или грузополучателей о составлении акта.</w:t>
      </w:r>
    </w:p>
    <w:p w14:paraId="759707B0" w14:textId="77777777" w:rsidR="00902C03" w:rsidRPr="00902C03" w:rsidRDefault="00902C03" w:rsidP="00902C03">
      <w:pPr>
        <w:widowControl/>
        <w:numPr>
          <w:ilvl w:val="2"/>
          <w:numId w:val="28"/>
        </w:numPr>
        <w:pBdr>
          <w:top w:val="nil"/>
          <w:left w:val="nil"/>
          <w:bottom w:val="nil"/>
          <w:right w:val="nil"/>
          <w:between w:val="nil"/>
        </w:pBdr>
        <w:tabs>
          <w:tab w:val="num" w:pos="0"/>
          <w:tab w:val="left" w:pos="1134"/>
          <w:tab w:val="num" w:pos="1985"/>
        </w:tabs>
        <w:autoSpaceDE w:val="0"/>
        <w:autoSpaceDN w:val="0"/>
        <w:adjustRightInd w:val="0"/>
        <w:ind w:left="0" w:right="-1" w:firstLine="540"/>
        <w:jc w:val="both"/>
        <w:rPr>
          <w:rFonts w:ascii="Verdana" w:hAnsi="Verdana"/>
          <w:kern w:val="2"/>
          <w:sz w:val="17"/>
          <w:szCs w:val="17"/>
          <w:shd w:val="clear" w:color="auto" w:fill="FFFFFF"/>
        </w:rPr>
      </w:pPr>
      <w:r w:rsidRPr="00902C03">
        <w:rPr>
          <w:rFonts w:ascii="Verdana" w:hAnsi="Verdana"/>
          <w:kern w:val="2"/>
          <w:sz w:val="17"/>
          <w:szCs w:val="17"/>
          <w:shd w:val="clear" w:color="auto" w:fill="FFFFFF"/>
        </w:rPr>
        <w:t>Клиент должен обеспечить выдачу водителю на загрузке ТН изготовленные не менее чем в 5-ти подлинных экземплярах. В случае если Грузоотправитель (представитель Клиента) выдают водителю менее 5-ти экземпляров ТН, Перевозчик (водитель) вправе требовать предоставление недостающих экземпляров ТН. Простой транспорта вызванный нарушением Грузоотправителем/Клиентом настоящего пункта рассматривается как простой по вине Клиента.</w:t>
      </w:r>
    </w:p>
    <w:p w14:paraId="3E0EE179" w14:textId="77777777" w:rsidR="00902C03" w:rsidRPr="00902C03" w:rsidRDefault="00BB09AF" w:rsidP="00902C03">
      <w:pPr>
        <w:tabs>
          <w:tab w:val="num" w:pos="0"/>
        </w:tabs>
        <w:ind w:firstLine="540"/>
        <w:jc w:val="both"/>
        <w:rPr>
          <w:rFonts w:ascii="Verdana" w:hAnsi="Verdana"/>
          <w:b/>
          <w:sz w:val="17"/>
          <w:szCs w:val="17"/>
          <w:shd w:val="clear" w:color="auto" w:fill="FFFFFF"/>
        </w:rPr>
      </w:pPr>
      <w:r>
        <w:rPr>
          <w:noProof/>
        </w:rPr>
        <w:pict w14:anchorId="01243001">
          <v:shape id="Рисунок 11" o:spid="_x0000_s1038" type="#_x0000_t75" style="position:absolute;left:0;text-align:left;margin-left:56.9pt;margin-top:1390.8pt;width:594.9pt;height:194.1pt;z-index:-1;visibility:visible;mso-wrap-distance-left:0;mso-wrap-distance-right:0;mso-position-horizontal-relative:page;mso-position-vertical-relative:page" filled="t">
            <v:imagedata r:id="rId9" o:title=""/>
            <w10:wrap anchorx="page" anchory="page"/>
          </v:shape>
        </w:pict>
      </w:r>
      <w:r w:rsidR="00902C03" w:rsidRPr="00902C03">
        <w:rPr>
          <w:rFonts w:ascii="Verdana" w:hAnsi="Verdana"/>
          <w:b/>
          <w:sz w:val="17"/>
          <w:szCs w:val="17"/>
          <w:shd w:val="clear" w:color="auto" w:fill="FFFFFF"/>
        </w:rPr>
        <w:t>3.4. Права Клиента:</w:t>
      </w:r>
    </w:p>
    <w:p w14:paraId="5BECC695" w14:textId="77777777" w:rsidR="00902C03" w:rsidRPr="00902C03" w:rsidRDefault="00902C03" w:rsidP="00902C03">
      <w:pPr>
        <w:widowControl/>
        <w:numPr>
          <w:ilvl w:val="2"/>
          <w:numId w:val="16"/>
        </w:numPr>
        <w:pBdr>
          <w:top w:val="nil"/>
          <w:left w:val="nil"/>
          <w:bottom w:val="nil"/>
          <w:right w:val="nil"/>
          <w:between w:val="nil"/>
        </w:pBdr>
        <w:tabs>
          <w:tab w:val="left" w:pos="1134"/>
        </w:tabs>
        <w:autoSpaceDE w:val="0"/>
        <w:ind w:left="0" w:firstLine="540"/>
        <w:jc w:val="both"/>
        <w:rPr>
          <w:rFonts w:ascii="Verdana" w:hAnsi="Verdana"/>
          <w:sz w:val="17"/>
          <w:szCs w:val="17"/>
          <w:shd w:val="clear" w:color="auto" w:fill="FFFFFF"/>
        </w:rPr>
      </w:pPr>
      <w:r w:rsidRPr="00902C03">
        <w:rPr>
          <w:rFonts w:ascii="Verdana" w:hAnsi="Verdana"/>
          <w:sz w:val="17"/>
          <w:szCs w:val="17"/>
          <w:shd w:val="clear" w:color="auto" w:fill="FFFFFF"/>
        </w:rPr>
        <w:t>Клиент вправе отказаться от поданных Экспедитором автотранспортных средств, несоответствующих требованиям, указанным в Заявке. Такие автотранспортные средства считаются неподанными, а Экспедитор – отказавшимся от принятой заявки, если только Экспедитор в течение 12 (двенадцати) часов не заменит автотранспортные средства.</w:t>
      </w:r>
    </w:p>
    <w:p w14:paraId="258B23FD" w14:textId="77777777" w:rsidR="00902C03" w:rsidRPr="00902C03" w:rsidRDefault="00902C03" w:rsidP="00902C03">
      <w:pPr>
        <w:widowControl/>
        <w:numPr>
          <w:ilvl w:val="2"/>
          <w:numId w:val="16"/>
        </w:numPr>
        <w:pBdr>
          <w:top w:val="nil"/>
          <w:left w:val="nil"/>
          <w:bottom w:val="nil"/>
          <w:right w:val="nil"/>
          <w:between w:val="nil"/>
        </w:pBdr>
        <w:tabs>
          <w:tab w:val="left" w:pos="1134"/>
        </w:tabs>
        <w:autoSpaceDE w:val="0"/>
        <w:ind w:left="0" w:firstLine="540"/>
        <w:jc w:val="both"/>
        <w:rPr>
          <w:rFonts w:ascii="Verdana" w:hAnsi="Verdana"/>
          <w:sz w:val="17"/>
          <w:szCs w:val="17"/>
          <w:shd w:val="clear" w:color="auto" w:fill="FFFFFF"/>
        </w:rPr>
      </w:pPr>
      <w:r w:rsidRPr="00902C03">
        <w:rPr>
          <w:rFonts w:ascii="Verdana" w:hAnsi="Verdana" w:cs="Times New Roman"/>
          <w:sz w:val="17"/>
          <w:szCs w:val="17"/>
          <w:shd w:val="clear" w:color="auto" w:fill="FFFFFF"/>
        </w:rPr>
        <w:t xml:space="preserve">Клиент вправе изменить Адрес места разгрузки груза и грузополучателя, указанных в заявке на оказание транспортно-экспедиционных услуг, путем </w:t>
      </w:r>
      <w:r w:rsidRPr="00902C03">
        <w:rPr>
          <w:rFonts w:ascii="Verdana" w:hAnsi="Verdana"/>
          <w:sz w:val="17"/>
          <w:szCs w:val="17"/>
          <w:shd w:val="clear" w:color="auto" w:fill="FFFFFF"/>
        </w:rPr>
        <w:t xml:space="preserve">направления по электронной почте Экспедитору скан-копии подписанного письма об изменении </w:t>
      </w:r>
      <w:r w:rsidRPr="00902C03">
        <w:rPr>
          <w:rFonts w:ascii="Verdana" w:eastAsia="Calibri" w:hAnsi="Verdana" w:cs="Times New Roman"/>
          <w:sz w:val="17"/>
          <w:szCs w:val="17"/>
          <w:lang w:eastAsia="en-US"/>
        </w:rPr>
        <w:t xml:space="preserve">адреса разгрузки груза и замене грузополучателя с указанием нового размера оплаты по договору на </w:t>
      </w:r>
      <w:r w:rsidRPr="00902C03">
        <w:rPr>
          <w:rFonts w:ascii="Verdana" w:eastAsia="Calibri" w:hAnsi="Verdana" w:cs="Times New Roman"/>
          <w:bCs/>
          <w:sz w:val="17"/>
          <w:szCs w:val="17"/>
          <w:lang w:eastAsia="en-US"/>
        </w:rPr>
        <w:t>транспортно-экспедиционное обслуживание</w:t>
      </w:r>
      <w:r w:rsidRPr="00902C03">
        <w:rPr>
          <w:rFonts w:ascii="Verdana" w:hAnsi="Verdana"/>
          <w:sz w:val="17"/>
          <w:szCs w:val="17"/>
          <w:shd w:val="clear" w:color="auto" w:fill="FFFFFF"/>
        </w:rPr>
        <w:t>. Экспедитор имеет право не исполнять измененные условия Заявки в случае несогласия с изменившимися условиями.</w:t>
      </w:r>
    </w:p>
    <w:p w14:paraId="65F05CED" w14:textId="77777777" w:rsidR="00902C03" w:rsidRPr="00902C03" w:rsidRDefault="00902C03" w:rsidP="00902C03">
      <w:pPr>
        <w:tabs>
          <w:tab w:val="left" w:pos="1134"/>
        </w:tabs>
        <w:autoSpaceDE w:val="0"/>
        <w:ind w:left="540"/>
        <w:jc w:val="both"/>
        <w:rPr>
          <w:rFonts w:ascii="Verdana" w:hAnsi="Verdana"/>
          <w:sz w:val="17"/>
          <w:szCs w:val="17"/>
          <w:shd w:val="clear" w:color="auto" w:fill="FFFFFF"/>
        </w:rPr>
      </w:pPr>
    </w:p>
    <w:p w14:paraId="5129DCE5" w14:textId="77777777" w:rsidR="00902C03" w:rsidRPr="00902C03" w:rsidRDefault="00902C03" w:rsidP="00902C03">
      <w:pPr>
        <w:widowControl/>
        <w:suppressAutoHyphens/>
        <w:autoSpaceDE w:val="0"/>
        <w:jc w:val="center"/>
        <w:rPr>
          <w:rFonts w:ascii="Verdana" w:eastAsia="Arial" w:hAnsi="Verdana" w:cs="Times New Roman"/>
          <w:b/>
          <w:bCs/>
          <w:kern w:val="0"/>
          <w:sz w:val="17"/>
          <w:szCs w:val="17"/>
          <w:shd w:val="clear" w:color="auto" w:fill="FFFFFF"/>
          <w:lang w:eastAsia="ar-SA" w:bidi="ar-SA"/>
        </w:rPr>
      </w:pPr>
      <w:r w:rsidRPr="00902C03">
        <w:rPr>
          <w:rFonts w:ascii="Verdana" w:eastAsia="Arial" w:hAnsi="Verdana" w:cs="Times New Roman"/>
          <w:b/>
          <w:bCs/>
          <w:kern w:val="0"/>
          <w:sz w:val="17"/>
          <w:szCs w:val="17"/>
          <w:shd w:val="clear" w:color="auto" w:fill="FFFFFF"/>
          <w:lang w:eastAsia="ar-SA" w:bidi="ar-SA"/>
        </w:rPr>
        <w:t>4. ДОКУМЕНТЫ И ДРУГАЯ ИНФОРМАЦИЯ, ПРЕДОСТАВЛЯЕМАЯ ЭКСПЕДИТОРУ</w:t>
      </w:r>
    </w:p>
    <w:p w14:paraId="4E0C0D24" w14:textId="77777777" w:rsidR="00902C03" w:rsidRPr="00902C03" w:rsidRDefault="00902C03" w:rsidP="00902C03">
      <w:pPr>
        <w:widowControl/>
        <w:numPr>
          <w:ilvl w:val="1"/>
          <w:numId w:val="10"/>
        </w:numPr>
        <w:pBdr>
          <w:top w:val="nil"/>
          <w:left w:val="nil"/>
          <w:bottom w:val="nil"/>
          <w:right w:val="nil"/>
          <w:between w:val="nil"/>
        </w:pBdr>
        <w:tabs>
          <w:tab w:val="left" w:pos="993"/>
        </w:tabs>
        <w:suppressAutoHyphens/>
        <w:autoSpaceDE w:val="0"/>
        <w:ind w:left="0" w:firstLine="567"/>
        <w:jc w:val="both"/>
        <w:rPr>
          <w:rFonts w:ascii="Verdana" w:eastAsia="Arial" w:hAnsi="Verdana" w:cs="Times New Roman"/>
          <w:kern w:val="0"/>
          <w:sz w:val="17"/>
          <w:szCs w:val="17"/>
          <w:shd w:val="clear" w:color="auto" w:fill="FFFFFF"/>
          <w:lang w:eastAsia="ar-SA" w:bidi="ar-SA"/>
        </w:rPr>
      </w:pPr>
      <w:r w:rsidRPr="00902C03">
        <w:rPr>
          <w:rFonts w:ascii="Verdana" w:eastAsia="Arial" w:hAnsi="Verdana" w:cs="Times New Roman"/>
          <w:kern w:val="0"/>
          <w:sz w:val="17"/>
          <w:szCs w:val="17"/>
          <w:shd w:val="clear" w:color="auto" w:fill="FFFFFF"/>
          <w:lang w:eastAsia="ar-SA" w:bidi="ar-SA"/>
        </w:rPr>
        <w:t>Клиент обязан сообщить Экспедитору всю необходимую для заключения и исполнения договора информацию и документы в том числе о свойствах груза, условиях его перевозки. В целях беспрепятственного осуществления перевозки груза грузоотправитель обязан приложить к транспортной накладной документы, предусмотренные санитарными, таможенными, карантинными, иными правилами в соответствии с требованиями законодательства Российской Федерации, а также сертификаты, паспорта качества, удостоверения, другие документы, наличие которых установлено федеральными законами, иными нормативными правовыми актами Российской Федерации.</w:t>
      </w:r>
    </w:p>
    <w:p w14:paraId="3F60F0A6" w14:textId="77777777" w:rsidR="00902C03" w:rsidRPr="00902C03" w:rsidRDefault="00902C03" w:rsidP="00902C03">
      <w:pPr>
        <w:widowControl/>
        <w:numPr>
          <w:ilvl w:val="1"/>
          <w:numId w:val="10"/>
        </w:numPr>
        <w:pBdr>
          <w:top w:val="nil"/>
          <w:left w:val="nil"/>
          <w:bottom w:val="nil"/>
          <w:right w:val="nil"/>
          <w:between w:val="nil"/>
        </w:pBdr>
        <w:tabs>
          <w:tab w:val="left" w:pos="993"/>
        </w:tabs>
        <w:suppressAutoHyphens/>
        <w:autoSpaceDE w:val="0"/>
        <w:ind w:left="0" w:firstLine="567"/>
        <w:jc w:val="both"/>
        <w:rPr>
          <w:rFonts w:ascii="Verdana" w:eastAsia="Arial" w:hAnsi="Verdana" w:cs="Times New Roman"/>
          <w:kern w:val="0"/>
          <w:sz w:val="17"/>
          <w:szCs w:val="17"/>
          <w:shd w:val="clear" w:color="auto" w:fill="FFFFFF"/>
          <w:lang w:eastAsia="ar-SA" w:bidi="ar-SA"/>
        </w:rPr>
      </w:pPr>
      <w:r w:rsidRPr="00902C03">
        <w:rPr>
          <w:rFonts w:ascii="Verdana" w:eastAsia="Arial" w:hAnsi="Verdana" w:cs="Times New Roman"/>
          <w:kern w:val="0"/>
          <w:sz w:val="17"/>
          <w:szCs w:val="17"/>
          <w:shd w:val="clear" w:color="auto" w:fill="FFFFFF"/>
          <w:lang w:eastAsia="ar-SA" w:bidi="ar-SA"/>
        </w:rPr>
        <w:t>Экспедитор также освобождается от ответственности перед Клиентом, возникшей в связи с ненадлежащим исполнением обязанности по предоставлению информации, указанной в п. 2.3. и п. 4.1..</w:t>
      </w:r>
    </w:p>
    <w:p w14:paraId="04FCF097" w14:textId="77777777" w:rsidR="00902C03" w:rsidRPr="00902C03" w:rsidRDefault="00902C03" w:rsidP="00902C03">
      <w:pPr>
        <w:widowControl/>
        <w:numPr>
          <w:ilvl w:val="1"/>
          <w:numId w:val="10"/>
        </w:numPr>
        <w:pBdr>
          <w:top w:val="nil"/>
          <w:left w:val="nil"/>
          <w:bottom w:val="nil"/>
          <w:right w:val="nil"/>
          <w:between w:val="nil"/>
        </w:pBdr>
        <w:tabs>
          <w:tab w:val="left" w:pos="993"/>
        </w:tabs>
        <w:suppressAutoHyphens/>
        <w:autoSpaceDE w:val="0"/>
        <w:ind w:left="0" w:firstLine="567"/>
        <w:jc w:val="both"/>
        <w:rPr>
          <w:rFonts w:ascii="Verdana" w:eastAsia="Arial" w:hAnsi="Verdana" w:cs="Arial"/>
          <w:kern w:val="0"/>
          <w:sz w:val="17"/>
          <w:szCs w:val="17"/>
          <w:shd w:val="clear" w:color="auto" w:fill="FFFFFF"/>
          <w:lang w:eastAsia="ar-SA" w:bidi="ar-SA"/>
        </w:rPr>
      </w:pPr>
      <w:r w:rsidRPr="00902C03">
        <w:rPr>
          <w:rFonts w:ascii="Verdana" w:eastAsia="Arial" w:hAnsi="Verdana" w:cs="Times New Roman"/>
          <w:kern w:val="0"/>
          <w:sz w:val="17"/>
          <w:szCs w:val="17"/>
          <w:shd w:val="clear" w:color="auto" w:fill="FFFFFF"/>
          <w:lang w:eastAsia="ar-SA" w:bidi="ar-SA"/>
        </w:rPr>
        <w:t>В случае, если Клиент не указал в Заявке объявленную ценность груза, то объявленная ценность груза составляет 1 000 (одна тысяча) рублей.</w:t>
      </w:r>
    </w:p>
    <w:p w14:paraId="76A693FD" w14:textId="77777777" w:rsidR="00902C03" w:rsidRPr="00902C03" w:rsidRDefault="00902C03" w:rsidP="00902C03">
      <w:pPr>
        <w:widowControl/>
        <w:numPr>
          <w:ilvl w:val="1"/>
          <w:numId w:val="10"/>
        </w:numPr>
        <w:pBdr>
          <w:top w:val="nil"/>
          <w:left w:val="nil"/>
          <w:bottom w:val="nil"/>
          <w:right w:val="nil"/>
          <w:between w:val="nil"/>
        </w:pBdr>
        <w:tabs>
          <w:tab w:val="left" w:pos="993"/>
        </w:tabs>
        <w:suppressAutoHyphens/>
        <w:autoSpaceDE w:val="0"/>
        <w:ind w:left="0" w:firstLine="567"/>
        <w:jc w:val="both"/>
        <w:rPr>
          <w:rFonts w:ascii="Verdana" w:eastAsia="Arial" w:hAnsi="Verdana" w:cs="Arial"/>
          <w:kern w:val="2"/>
          <w:sz w:val="17"/>
          <w:szCs w:val="17"/>
          <w:shd w:val="clear" w:color="auto" w:fill="FFFFFF"/>
          <w:lang w:eastAsia="ar-SA" w:bidi="ar-SA"/>
        </w:rPr>
      </w:pPr>
      <w:r w:rsidRPr="00902C03">
        <w:rPr>
          <w:rFonts w:ascii="Verdana" w:eastAsia="Arial" w:hAnsi="Verdana" w:cs="Arial"/>
          <w:kern w:val="0"/>
          <w:sz w:val="17"/>
          <w:szCs w:val="17"/>
          <w:shd w:val="clear" w:color="auto" w:fill="FFFFFF"/>
          <w:lang w:eastAsia="ar-SA" w:bidi="ar-SA"/>
        </w:rPr>
        <w:t>Акты оказанных услуг, подписанные со стороны Клиента, подтверждают фактическое исполнение услуг Экспедитором.</w:t>
      </w:r>
      <w:r w:rsidRPr="00902C03">
        <w:rPr>
          <w:rFonts w:eastAsia="Times New Roman" w:cs="Times New Roman"/>
          <w:kern w:val="0"/>
          <w:sz w:val="20"/>
          <w:szCs w:val="20"/>
          <w:lang w:eastAsia="ru-RU" w:bidi="ar-SA"/>
        </w:rPr>
        <w:t xml:space="preserve"> </w:t>
      </w:r>
      <w:r w:rsidRPr="00902C03">
        <w:rPr>
          <w:rFonts w:ascii="Verdana" w:eastAsia="Arial" w:hAnsi="Verdana" w:cs="Arial"/>
          <w:kern w:val="0"/>
          <w:sz w:val="17"/>
          <w:szCs w:val="17"/>
          <w:shd w:val="clear" w:color="auto" w:fill="FFFFFF"/>
          <w:lang w:eastAsia="ar-SA" w:bidi="ar-SA"/>
        </w:rPr>
        <w:t>Стороны признают, что скан-копии Актов оказанных услуг с подписями сторон являются надлежаще оформленными электронными первичными документами и приравниваются к первичным документам бухгалтерского учета, подписанными уполномоченными лицами Сторон.</w:t>
      </w:r>
    </w:p>
    <w:p w14:paraId="6F884785" w14:textId="77777777" w:rsidR="00902C03" w:rsidRPr="00902C03" w:rsidRDefault="00902C03" w:rsidP="00902C03">
      <w:pPr>
        <w:widowControl/>
        <w:numPr>
          <w:ilvl w:val="1"/>
          <w:numId w:val="10"/>
        </w:numPr>
        <w:pBdr>
          <w:top w:val="nil"/>
          <w:left w:val="nil"/>
          <w:bottom w:val="nil"/>
          <w:right w:val="nil"/>
          <w:between w:val="nil"/>
        </w:pBdr>
        <w:tabs>
          <w:tab w:val="left" w:pos="993"/>
        </w:tabs>
        <w:suppressAutoHyphens/>
        <w:autoSpaceDE w:val="0"/>
        <w:ind w:left="0" w:firstLine="567"/>
        <w:jc w:val="both"/>
        <w:rPr>
          <w:rFonts w:ascii="Verdana" w:eastAsia="Arial" w:hAnsi="Verdana" w:cs="Times New Roman"/>
          <w:kern w:val="0"/>
          <w:sz w:val="17"/>
          <w:szCs w:val="17"/>
          <w:shd w:val="clear" w:color="auto" w:fill="FFFFFF"/>
          <w:lang w:eastAsia="ar-SA" w:bidi="ar-SA"/>
        </w:rPr>
      </w:pPr>
      <w:bookmarkStart w:id="12" w:name="_Hlk488312305"/>
      <w:r w:rsidRPr="00902C03">
        <w:rPr>
          <w:rFonts w:ascii="Verdana" w:eastAsia="Arial" w:hAnsi="Verdana" w:cs="Arial"/>
          <w:kern w:val="2"/>
          <w:sz w:val="17"/>
          <w:szCs w:val="17"/>
          <w:shd w:val="clear" w:color="auto" w:fill="FFFFFF"/>
          <w:lang w:eastAsia="ar-SA" w:bidi="ar-SA"/>
        </w:rPr>
        <w:t xml:space="preserve">Клиент в течение четырнадцати дней со дня получения акта выполненных работ/оказанных услуг обязан направить Экспедитору подписанный со своей стороны акт сдачи-приемки выполненных работ или мотивированный отказ от приемки работ. Если в указанный срок оформленный Экспедитором акт выполненных работ/оказанных услуг или мотивированный отказ Клиента от подписания данного Акта не поступит, то оказанные услуги считаются </w:t>
      </w:r>
      <w:bookmarkEnd w:id="12"/>
      <w:r w:rsidRPr="00902C03">
        <w:rPr>
          <w:rFonts w:ascii="Verdana" w:eastAsia="Arial" w:hAnsi="Verdana" w:cs="Arial"/>
          <w:kern w:val="2"/>
          <w:sz w:val="17"/>
          <w:szCs w:val="17"/>
          <w:shd w:val="clear" w:color="auto" w:fill="FFFFFF"/>
          <w:lang w:eastAsia="ar-SA" w:bidi="ar-SA"/>
        </w:rPr>
        <w:t>принятыми Клиентом по оформленному Экспедитором одностороннему акту сдачи-приемки выполненных работ/оказанных услуг.</w:t>
      </w:r>
    </w:p>
    <w:p w14:paraId="5A2CA7D6" w14:textId="77777777" w:rsidR="00902C03" w:rsidRPr="00902C03" w:rsidRDefault="00902C03" w:rsidP="00902C03">
      <w:pPr>
        <w:widowControl/>
        <w:tabs>
          <w:tab w:val="left" w:pos="993"/>
        </w:tabs>
        <w:suppressAutoHyphens/>
        <w:autoSpaceDE w:val="0"/>
        <w:ind w:left="567"/>
        <w:jc w:val="both"/>
        <w:rPr>
          <w:rFonts w:ascii="Verdana" w:eastAsia="Arial" w:hAnsi="Verdana" w:cs="Times New Roman"/>
          <w:kern w:val="0"/>
          <w:sz w:val="17"/>
          <w:szCs w:val="17"/>
          <w:shd w:val="clear" w:color="auto" w:fill="FFFFFF"/>
          <w:lang w:eastAsia="ar-SA" w:bidi="ar-SA"/>
        </w:rPr>
      </w:pPr>
    </w:p>
    <w:p w14:paraId="7E2F9395" w14:textId="77777777" w:rsidR="00902C03" w:rsidRPr="00902C03" w:rsidRDefault="00902C03" w:rsidP="00902C03">
      <w:pPr>
        <w:widowControl/>
        <w:suppressAutoHyphens/>
        <w:autoSpaceDE w:val="0"/>
        <w:jc w:val="center"/>
        <w:rPr>
          <w:rFonts w:ascii="Verdana" w:eastAsia="Arial" w:hAnsi="Verdana" w:cs="Times New Roman"/>
          <w:b/>
          <w:bCs/>
          <w:kern w:val="0"/>
          <w:sz w:val="17"/>
          <w:szCs w:val="17"/>
          <w:shd w:val="clear" w:color="auto" w:fill="FFFFFF"/>
          <w:lang w:eastAsia="ar-SA" w:bidi="ar-SA"/>
        </w:rPr>
      </w:pPr>
      <w:r w:rsidRPr="00902C03">
        <w:rPr>
          <w:rFonts w:ascii="Verdana" w:eastAsia="Arial" w:hAnsi="Verdana" w:cs="Times New Roman"/>
          <w:b/>
          <w:bCs/>
          <w:kern w:val="0"/>
          <w:sz w:val="17"/>
          <w:szCs w:val="17"/>
          <w:shd w:val="clear" w:color="auto" w:fill="FFFFFF"/>
          <w:lang w:eastAsia="ar-SA" w:bidi="ar-SA"/>
        </w:rPr>
        <w:t>5. ПОРЯДОК РАСЧЕТОВ</w:t>
      </w:r>
    </w:p>
    <w:p w14:paraId="023DA8FA" w14:textId="77777777" w:rsidR="00902C03" w:rsidRPr="00902C03" w:rsidRDefault="00902C03" w:rsidP="00902C03">
      <w:pPr>
        <w:widowControl/>
        <w:numPr>
          <w:ilvl w:val="1"/>
          <w:numId w:val="30"/>
        </w:numPr>
        <w:pBdr>
          <w:top w:val="nil"/>
          <w:left w:val="nil"/>
          <w:bottom w:val="nil"/>
          <w:right w:val="nil"/>
          <w:between w:val="nil"/>
        </w:pBdr>
        <w:tabs>
          <w:tab w:val="left" w:pos="993"/>
        </w:tabs>
        <w:autoSpaceDE w:val="0"/>
        <w:ind w:left="0" w:firstLine="540"/>
        <w:jc w:val="both"/>
        <w:rPr>
          <w:rFonts w:ascii="Verdana" w:hAnsi="Verdana"/>
          <w:sz w:val="17"/>
          <w:szCs w:val="17"/>
          <w:shd w:val="clear" w:color="auto" w:fill="FFFFFF"/>
        </w:rPr>
      </w:pPr>
      <w:r w:rsidRPr="00902C03">
        <w:rPr>
          <w:rFonts w:ascii="Verdana" w:hAnsi="Verdana"/>
          <w:sz w:val="17"/>
          <w:szCs w:val="17"/>
          <w:shd w:val="clear" w:color="auto" w:fill="FFFFFF"/>
        </w:rPr>
        <w:t>Размер оплаты по договору транспортного экспедирования и порядок оплаты (предоплата, аванс с последующим окончательным расчетом или отсрочка платежа) указывается в Заявке.</w:t>
      </w:r>
    </w:p>
    <w:p w14:paraId="12883D63" w14:textId="77777777" w:rsidR="00902C03" w:rsidRPr="00902C03" w:rsidRDefault="00902C03" w:rsidP="00902C03">
      <w:pPr>
        <w:widowControl/>
        <w:numPr>
          <w:ilvl w:val="1"/>
          <w:numId w:val="30"/>
        </w:numPr>
        <w:pBdr>
          <w:top w:val="nil"/>
          <w:left w:val="nil"/>
          <w:bottom w:val="nil"/>
          <w:right w:val="nil"/>
          <w:between w:val="nil"/>
        </w:pBdr>
        <w:tabs>
          <w:tab w:val="left" w:pos="993"/>
        </w:tabs>
        <w:autoSpaceDE w:val="0"/>
        <w:ind w:left="0" w:firstLine="540"/>
        <w:jc w:val="both"/>
        <w:rPr>
          <w:rFonts w:ascii="Verdana" w:hAnsi="Verdana"/>
          <w:sz w:val="17"/>
          <w:szCs w:val="17"/>
          <w:shd w:val="clear" w:color="auto" w:fill="FFFFFF"/>
        </w:rPr>
      </w:pPr>
      <w:r w:rsidRPr="00902C03">
        <w:rPr>
          <w:rFonts w:ascii="Verdana" w:hAnsi="Verdana"/>
          <w:sz w:val="17"/>
          <w:szCs w:val="17"/>
          <w:shd w:val="clear" w:color="auto" w:fill="FFFFFF"/>
        </w:rPr>
        <w:t>Клиент обязан оплатить выставленные ему Экспедитором счет в течение 3-х банковских дней после выставления счета, если иное не указано в Заявке.</w:t>
      </w:r>
      <w:r w:rsidRPr="00902C03">
        <w:rPr>
          <w:rFonts w:ascii="Verdana" w:hAnsi="Verdana"/>
          <w:sz w:val="17"/>
          <w:szCs w:val="17"/>
        </w:rPr>
        <w:t xml:space="preserve"> </w:t>
      </w:r>
      <w:r w:rsidRPr="00902C03">
        <w:rPr>
          <w:rFonts w:ascii="Verdana" w:hAnsi="Verdana"/>
          <w:sz w:val="17"/>
          <w:szCs w:val="17"/>
          <w:shd w:val="clear" w:color="auto" w:fill="FFFFFF"/>
        </w:rPr>
        <w:t>Валютой договора является Российский рубль. Счет выставляется Экспедитором по электронной почте. Подлинник счета передается Клиенту вместе с актом и/или иными документами, передача которых предусмотрена настоящим Договором.</w:t>
      </w:r>
    </w:p>
    <w:p w14:paraId="0FA7CC26" w14:textId="77777777" w:rsidR="00902C03" w:rsidRPr="00902C03" w:rsidRDefault="00902C03" w:rsidP="00902C03">
      <w:pPr>
        <w:widowControl/>
        <w:numPr>
          <w:ilvl w:val="1"/>
          <w:numId w:val="30"/>
        </w:numPr>
        <w:pBdr>
          <w:top w:val="nil"/>
          <w:left w:val="nil"/>
          <w:bottom w:val="nil"/>
          <w:right w:val="nil"/>
          <w:between w:val="nil"/>
        </w:pBdr>
        <w:tabs>
          <w:tab w:val="left" w:pos="993"/>
        </w:tabs>
        <w:autoSpaceDE w:val="0"/>
        <w:ind w:left="0" w:firstLine="540"/>
        <w:jc w:val="both"/>
        <w:rPr>
          <w:rFonts w:ascii="Verdana" w:hAnsi="Verdana"/>
          <w:sz w:val="17"/>
          <w:szCs w:val="17"/>
          <w:shd w:val="clear" w:color="auto" w:fill="FFFFFF"/>
        </w:rPr>
      </w:pPr>
      <w:r w:rsidRPr="00902C03">
        <w:rPr>
          <w:rFonts w:ascii="Verdana" w:hAnsi="Verdana"/>
          <w:sz w:val="17"/>
          <w:szCs w:val="17"/>
          <w:shd w:val="clear" w:color="auto" w:fill="FFFFFF"/>
        </w:rPr>
        <w:t>Стоимость услуг Экспедитора по настоящему договору включает в себя вознаграждение экспедитора и суммы необходимые экспедитору для выполнения поручений Клиента.</w:t>
      </w:r>
    </w:p>
    <w:p w14:paraId="334F755E" w14:textId="77777777" w:rsidR="00902C03" w:rsidRPr="00902C03" w:rsidRDefault="00902C03" w:rsidP="00902C03">
      <w:pPr>
        <w:widowControl/>
        <w:numPr>
          <w:ilvl w:val="1"/>
          <w:numId w:val="30"/>
        </w:numPr>
        <w:pBdr>
          <w:top w:val="nil"/>
          <w:left w:val="nil"/>
          <w:bottom w:val="nil"/>
          <w:right w:val="nil"/>
          <w:between w:val="nil"/>
        </w:pBdr>
        <w:tabs>
          <w:tab w:val="left" w:pos="993"/>
        </w:tabs>
        <w:autoSpaceDE w:val="0"/>
        <w:ind w:left="0" w:firstLine="540"/>
        <w:jc w:val="both"/>
        <w:rPr>
          <w:rFonts w:ascii="Verdana" w:hAnsi="Verdana"/>
          <w:sz w:val="17"/>
          <w:szCs w:val="17"/>
          <w:shd w:val="clear" w:color="auto" w:fill="FFFFFF"/>
        </w:rPr>
      </w:pPr>
      <w:r w:rsidRPr="00902C03">
        <w:rPr>
          <w:rFonts w:ascii="Verdana" w:hAnsi="Verdana"/>
          <w:sz w:val="17"/>
          <w:szCs w:val="17"/>
          <w:shd w:val="clear" w:color="auto" w:fill="FFFFFF"/>
        </w:rPr>
        <w:t>Экспедитор вправе удерживать причитающиеся ему суммы из всех сумм, поступающих к нему за счет Клиента.</w:t>
      </w:r>
    </w:p>
    <w:p w14:paraId="0A566D65" w14:textId="77777777" w:rsidR="00902C03" w:rsidRPr="00902C03" w:rsidRDefault="00902C03" w:rsidP="00902C03">
      <w:pPr>
        <w:tabs>
          <w:tab w:val="left" w:pos="993"/>
        </w:tabs>
        <w:autoSpaceDE w:val="0"/>
        <w:ind w:left="540"/>
        <w:jc w:val="both"/>
        <w:rPr>
          <w:rFonts w:ascii="Verdana" w:hAnsi="Verdana"/>
          <w:sz w:val="17"/>
          <w:szCs w:val="17"/>
          <w:shd w:val="clear" w:color="auto" w:fill="FFFFFF"/>
        </w:rPr>
      </w:pPr>
    </w:p>
    <w:p w14:paraId="30AF71CA" w14:textId="77777777" w:rsidR="00902C03" w:rsidRPr="00902C03" w:rsidRDefault="00902C03" w:rsidP="00902C03">
      <w:pPr>
        <w:widowControl/>
        <w:suppressAutoHyphens/>
        <w:autoSpaceDE w:val="0"/>
        <w:jc w:val="center"/>
        <w:rPr>
          <w:rFonts w:ascii="Verdana" w:eastAsia="Arial" w:hAnsi="Verdana" w:cs="Times New Roman"/>
          <w:b/>
          <w:bCs/>
          <w:kern w:val="0"/>
          <w:sz w:val="17"/>
          <w:szCs w:val="17"/>
          <w:shd w:val="clear" w:color="auto" w:fill="FFFFFF"/>
          <w:lang w:eastAsia="ar-SA" w:bidi="ar-SA"/>
        </w:rPr>
      </w:pPr>
      <w:r w:rsidRPr="00902C03">
        <w:rPr>
          <w:rFonts w:ascii="Verdana" w:eastAsia="Arial" w:hAnsi="Verdana" w:cs="Times New Roman"/>
          <w:b/>
          <w:bCs/>
          <w:kern w:val="0"/>
          <w:sz w:val="17"/>
          <w:szCs w:val="17"/>
          <w:shd w:val="clear" w:color="auto" w:fill="FFFFFF"/>
          <w:lang w:eastAsia="ar-SA" w:bidi="ar-SA"/>
        </w:rPr>
        <w:t>6. ОТВЕТСТВЕННОСТЬ СТОРОН И ПОРЯДОК РАЗРЕШЕНИЯ СПОРОВ</w:t>
      </w:r>
    </w:p>
    <w:p w14:paraId="55AD31C4" w14:textId="77777777" w:rsidR="00902C03" w:rsidRPr="00902C03" w:rsidRDefault="00902C03" w:rsidP="00C36A25">
      <w:pPr>
        <w:widowControl/>
        <w:numPr>
          <w:ilvl w:val="1"/>
          <w:numId w:val="18"/>
        </w:numPr>
        <w:pBdr>
          <w:top w:val="nil"/>
          <w:left w:val="nil"/>
          <w:bottom w:val="nil"/>
          <w:right w:val="nil"/>
          <w:between w:val="nil"/>
        </w:pBdr>
        <w:tabs>
          <w:tab w:val="left" w:pos="993"/>
        </w:tabs>
        <w:ind w:left="0" w:firstLine="567"/>
        <w:jc w:val="both"/>
        <w:rPr>
          <w:rFonts w:ascii="Verdana" w:hAnsi="Verdana"/>
          <w:sz w:val="17"/>
          <w:szCs w:val="17"/>
          <w:shd w:val="clear" w:color="auto" w:fill="FFFFFF"/>
        </w:rPr>
      </w:pPr>
      <w:r w:rsidRPr="00902C03">
        <w:rPr>
          <w:rFonts w:ascii="Verdana" w:hAnsi="Verdana"/>
          <w:sz w:val="17"/>
          <w:szCs w:val="17"/>
          <w:shd w:val="clear" w:color="auto" w:fill="FFFFFF"/>
        </w:rPr>
        <w:t>Клиент несет материальную ответственность за документально подтвержденные прямые убытки, причиненные Экспедитору вследствие ненадлежащего выполнения условий заключенного договора, а также за убытки, причиненные Экспедитору в связи с ненадлежащим исполнением обязанности по предоставлению информации, указанной в п. 2.3. и п. 4.1.</w:t>
      </w:r>
    </w:p>
    <w:p w14:paraId="705B0ECE" w14:textId="77777777" w:rsidR="00902C03" w:rsidRPr="00902C03" w:rsidRDefault="00902C03" w:rsidP="00C36A25">
      <w:pPr>
        <w:widowControl/>
        <w:numPr>
          <w:ilvl w:val="1"/>
          <w:numId w:val="18"/>
        </w:numPr>
        <w:pBdr>
          <w:top w:val="nil"/>
          <w:left w:val="nil"/>
          <w:bottom w:val="nil"/>
          <w:right w:val="nil"/>
          <w:between w:val="nil"/>
        </w:pBdr>
        <w:tabs>
          <w:tab w:val="left" w:pos="993"/>
        </w:tabs>
        <w:ind w:left="0" w:firstLine="567"/>
        <w:jc w:val="both"/>
        <w:rPr>
          <w:rFonts w:ascii="Verdana" w:hAnsi="Verdana"/>
          <w:sz w:val="17"/>
          <w:szCs w:val="17"/>
          <w:shd w:val="clear" w:color="auto" w:fill="FFFFFF"/>
        </w:rPr>
      </w:pPr>
      <w:r w:rsidRPr="00902C03">
        <w:rPr>
          <w:rFonts w:ascii="Verdana" w:hAnsi="Verdana"/>
          <w:sz w:val="17"/>
          <w:szCs w:val="17"/>
          <w:shd w:val="clear" w:color="auto" w:fill="FFFFFF"/>
        </w:rPr>
        <w:t>За несвоевременную оплату счетов Экспедитора, Клиент выплачивает пени в размере 0.2 % от суммы счета за каждый день просрочки, но не более чем в размере причитающегося экспедитору вознаграждения и понесенных им в интересах клиента расходов. Пени начисляются до момента полного погашения Клиентом задолженности. Клиент обязан также дополнительно оплатить Экспедитору штраф в размере 20 % от стоимости неоплаченных (несвоевременно оплаченных) денежных средств, если просрочка оплаты превышает 10 дней.</w:t>
      </w:r>
    </w:p>
    <w:p w14:paraId="7053F689" w14:textId="77777777" w:rsidR="00C36A25" w:rsidRPr="00902C03" w:rsidRDefault="00C36A25" w:rsidP="00C36A25">
      <w:pPr>
        <w:widowControl/>
        <w:numPr>
          <w:ilvl w:val="1"/>
          <w:numId w:val="18"/>
        </w:numPr>
        <w:pBdr>
          <w:top w:val="nil"/>
          <w:left w:val="nil"/>
          <w:bottom w:val="nil"/>
          <w:right w:val="nil"/>
          <w:between w:val="nil"/>
        </w:pBdr>
        <w:tabs>
          <w:tab w:val="left" w:pos="993"/>
          <w:tab w:val="left" w:pos="1134"/>
        </w:tabs>
        <w:ind w:left="0" w:firstLine="567"/>
        <w:jc w:val="both"/>
        <w:rPr>
          <w:rFonts w:ascii="Verdana" w:hAnsi="Verdana" w:cs="Times New Roman"/>
          <w:sz w:val="17"/>
          <w:szCs w:val="17"/>
          <w:shd w:val="clear" w:color="auto" w:fill="FFFFFF"/>
        </w:rPr>
      </w:pPr>
      <w:r w:rsidRPr="00902C03">
        <w:rPr>
          <w:rFonts w:ascii="Verdana" w:hAnsi="Verdana" w:cs="Times New Roman"/>
          <w:sz w:val="17"/>
          <w:szCs w:val="17"/>
          <w:shd w:val="clear" w:color="auto" w:fill="FFFFFF"/>
        </w:rPr>
        <w:t>В случае если объявленная ценность груза, указанная Клиентом в Заявке, меньше действительной стоимости груза, то Экспедитор несет ответственность перед Клиентом в виде возмещения реального ущерба за утрату, недостачу или повреждение (порчу) груза пропорционально отношению размера объявленной ценности к размеру действительной стоимости груза.</w:t>
      </w:r>
    </w:p>
    <w:p w14:paraId="6025CFCB" w14:textId="77777777" w:rsidR="00902C03" w:rsidRPr="00902C03" w:rsidRDefault="00902C03" w:rsidP="00C36A25">
      <w:pPr>
        <w:widowControl/>
        <w:numPr>
          <w:ilvl w:val="1"/>
          <w:numId w:val="18"/>
        </w:numPr>
        <w:pBdr>
          <w:top w:val="nil"/>
          <w:left w:val="nil"/>
          <w:bottom w:val="nil"/>
          <w:right w:val="nil"/>
          <w:between w:val="nil"/>
        </w:pBdr>
        <w:tabs>
          <w:tab w:val="left" w:pos="993"/>
        </w:tabs>
        <w:autoSpaceDE w:val="0"/>
        <w:autoSpaceDN w:val="0"/>
        <w:adjustRightInd w:val="0"/>
        <w:ind w:left="0" w:firstLine="567"/>
        <w:jc w:val="both"/>
        <w:rPr>
          <w:rFonts w:ascii="Verdana" w:eastAsia="Times New Roman" w:hAnsi="Verdana" w:cs="Verdana"/>
          <w:kern w:val="0"/>
          <w:sz w:val="17"/>
          <w:szCs w:val="17"/>
          <w:lang w:eastAsia="ru-RU" w:bidi="ar-SA"/>
        </w:rPr>
      </w:pPr>
      <w:r w:rsidRPr="00902C03">
        <w:rPr>
          <w:rFonts w:ascii="Verdana" w:eastAsia="Times New Roman" w:hAnsi="Verdana" w:cs="Verdana"/>
          <w:kern w:val="0"/>
          <w:sz w:val="17"/>
          <w:szCs w:val="17"/>
          <w:lang w:eastAsia="ru-RU" w:bidi="ar-SA"/>
        </w:rPr>
        <w:t xml:space="preserve">Экспедитор несет ответственность перед Клиентом за неисполнение или ненадлежащее исполнение обязанностей по Договору по основаниям и в размере, которые определяются в соответствии с правилами </w:t>
      </w:r>
      <w:hyperlink r:id="rId10" w:history="1">
        <w:r w:rsidRPr="00902C03">
          <w:rPr>
            <w:rFonts w:ascii="Verdana" w:eastAsia="Times New Roman" w:hAnsi="Verdana" w:cs="Verdana"/>
            <w:kern w:val="0"/>
            <w:sz w:val="17"/>
            <w:szCs w:val="17"/>
            <w:lang w:eastAsia="ru-RU" w:bidi="ar-SA"/>
          </w:rPr>
          <w:t>гл. 25</w:t>
        </w:r>
      </w:hyperlink>
      <w:r w:rsidRPr="00902C03">
        <w:rPr>
          <w:rFonts w:ascii="Verdana" w:eastAsia="Times New Roman" w:hAnsi="Verdana" w:cs="Verdana"/>
          <w:kern w:val="0"/>
          <w:sz w:val="17"/>
          <w:szCs w:val="17"/>
          <w:lang w:eastAsia="ru-RU" w:bidi="ar-SA"/>
        </w:rPr>
        <w:t xml:space="preserve"> ГК РФ и Федерального </w:t>
      </w:r>
      <w:hyperlink r:id="rId11" w:history="1">
        <w:r w:rsidRPr="00902C03">
          <w:rPr>
            <w:rFonts w:ascii="Verdana" w:eastAsia="Times New Roman" w:hAnsi="Verdana" w:cs="Verdana"/>
            <w:kern w:val="0"/>
            <w:sz w:val="17"/>
            <w:szCs w:val="17"/>
            <w:lang w:eastAsia="ru-RU" w:bidi="ar-SA"/>
          </w:rPr>
          <w:t>закона</w:t>
        </w:r>
      </w:hyperlink>
      <w:r w:rsidRPr="00902C03">
        <w:rPr>
          <w:rFonts w:ascii="Verdana" w:eastAsia="Times New Roman" w:hAnsi="Verdana" w:cs="Verdana"/>
          <w:kern w:val="0"/>
          <w:sz w:val="17"/>
          <w:szCs w:val="17"/>
          <w:lang w:eastAsia="ru-RU" w:bidi="ar-SA"/>
        </w:rPr>
        <w:t xml:space="preserve"> от 30.06.2003 N 87-ФЗ "О транспортно-экспедиционной деятельности". Если Экспедитор докажет, что нарушение обязательства вызвано ненадлежащим исполнением договоров перевозки, то его ответственность перед Клиентом определяется по тем же правилам, по которым перед Экспедитором отвечает со</w:t>
      </w:r>
      <w:r w:rsidRPr="00902C03">
        <w:rPr>
          <w:rFonts w:ascii="Verdana" w:eastAsia="Times New Roman" w:hAnsi="Verdana" w:cs="Verdana"/>
          <w:kern w:val="0"/>
          <w:sz w:val="17"/>
          <w:szCs w:val="17"/>
          <w:lang w:eastAsia="ru-RU" w:bidi="ar-SA"/>
        </w:rPr>
        <w:lastRenderedPageBreak/>
        <w:t>ответствующий перевозчик. Ответственность Экспедитора будет ограничена так же, как ограничивается ответственность перевозчика.</w:t>
      </w:r>
    </w:p>
    <w:p w14:paraId="25A1797C" w14:textId="77777777" w:rsidR="00902C03" w:rsidRPr="00902C03" w:rsidRDefault="00902C03" w:rsidP="00902C03">
      <w:pPr>
        <w:widowControl/>
        <w:numPr>
          <w:ilvl w:val="1"/>
          <w:numId w:val="18"/>
        </w:numPr>
        <w:pBdr>
          <w:top w:val="nil"/>
          <w:left w:val="nil"/>
          <w:bottom w:val="nil"/>
          <w:right w:val="nil"/>
          <w:between w:val="nil"/>
        </w:pBdr>
        <w:tabs>
          <w:tab w:val="left" w:pos="993"/>
        </w:tabs>
        <w:autoSpaceDE w:val="0"/>
        <w:autoSpaceDN w:val="0"/>
        <w:adjustRightInd w:val="0"/>
        <w:ind w:left="0" w:firstLine="540"/>
        <w:jc w:val="both"/>
        <w:rPr>
          <w:rFonts w:ascii="Verdana" w:eastAsia="Times New Roman" w:hAnsi="Verdana" w:cs="Verdana"/>
          <w:kern w:val="0"/>
          <w:sz w:val="17"/>
          <w:szCs w:val="17"/>
          <w:lang w:eastAsia="ru-RU" w:bidi="ar-SA"/>
        </w:rPr>
      </w:pPr>
      <w:r w:rsidRPr="00902C03">
        <w:rPr>
          <w:rFonts w:ascii="Verdana" w:eastAsia="Times New Roman" w:hAnsi="Verdana" w:cs="Verdana"/>
          <w:kern w:val="0"/>
          <w:sz w:val="17"/>
          <w:szCs w:val="17"/>
          <w:lang w:eastAsia="ru-RU" w:bidi="ar-SA"/>
        </w:rPr>
        <w:t>Экспедитор не несет ответственность</w:t>
      </w:r>
    </w:p>
    <w:p w14:paraId="3EBE629D" w14:textId="77777777" w:rsidR="00902C03" w:rsidRPr="00902C03" w:rsidRDefault="00902C03" w:rsidP="00902C03">
      <w:pPr>
        <w:widowControl/>
        <w:autoSpaceDE w:val="0"/>
        <w:autoSpaceDN w:val="0"/>
        <w:adjustRightInd w:val="0"/>
        <w:ind w:firstLine="540"/>
        <w:jc w:val="both"/>
        <w:rPr>
          <w:rFonts w:ascii="Verdana" w:eastAsia="Times New Roman" w:hAnsi="Verdana" w:cs="Verdana"/>
          <w:kern w:val="0"/>
          <w:sz w:val="17"/>
          <w:szCs w:val="17"/>
          <w:lang w:eastAsia="ru-RU" w:bidi="ar-SA"/>
        </w:rPr>
      </w:pPr>
      <w:r w:rsidRPr="00902C03">
        <w:rPr>
          <w:rFonts w:ascii="Verdana" w:eastAsia="Times New Roman" w:hAnsi="Verdana" w:cs="Verdana"/>
          <w:kern w:val="0"/>
          <w:sz w:val="17"/>
          <w:szCs w:val="17"/>
          <w:lang w:eastAsia="ru-RU" w:bidi="ar-SA"/>
        </w:rPr>
        <w:t>- за внутритарную недостачу содержимого грузовых мест, переданных Грузополучателю в исправной таре (упаковке);</w:t>
      </w:r>
    </w:p>
    <w:p w14:paraId="28D9EF56" w14:textId="77777777" w:rsidR="00902C03" w:rsidRPr="00902C03" w:rsidRDefault="00902C03" w:rsidP="00902C03">
      <w:pPr>
        <w:widowControl/>
        <w:autoSpaceDE w:val="0"/>
        <w:autoSpaceDN w:val="0"/>
        <w:adjustRightInd w:val="0"/>
        <w:ind w:firstLine="540"/>
        <w:jc w:val="both"/>
        <w:rPr>
          <w:rFonts w:ascii="Verdana" w:eastAsia="Times New Roman" w:hAnsi="Verdana" w:cs="Verdana"/>
          <w:kern w:val="0"/>
          <w:sz w:val="17"/>
          <w:szCs w:val="17"/>
          <w:lang w:eastAsia="ru-RU" w:bidi="ar-SA"/>
        </w:rPr>
      </w:pPr>
      <w:r w:rsidRPr="00902C03">
        <w:rPr>
          <w:rFonts w:ascii="Verdana" w:eastAsia="Times New Roman" w:hAnsi="Verdana" w:cs="Verdana"/>
          <w:kern w:val="0"/>
          <w:sz w:val="17"/>
          <w:szCs w:val="17"/>
          <w:lang w:eastAsia="ru-RU" w:bidi="ar-SA"/>
        </w:rPr>
        <w:t>- за утрату, недостачу или повреждение груза в случаях, когда: груз прибыл в исправном автомобиле под исправными пломбами; груз перевозился в сопровождении Клиента или уполномоченного им лица; недостача груза не превышает норм естественной убыли;</w:t>
      </w:r>
    </w:p>
    <w:p w14:paraId="4BBF88F6" w14:textId="77777777" w:rsidR="00902C03" w:rsidRPr="00902C03" w:rsidRDefault="00902C03" w:rsidP="00902C03">
      <w:pPr>
        <w:widowControl/>
        <w:autoSpaceDE w:val="0"/>
        <w:autoSpaceDN w:val="0"/>
        <w:adjustRightInd w:val="0"/>
        <w:ind w:firstLine="540"/>
        <w:jc w:val="both"/>
        <w:rPr>
          <w:rFonts w:ascii="Verdana" w:eastAsia="Times New Roman" w:hAnsi="Verdana" w:cs="Verdana"/>
          <w:kern w:val="0"/>
          <w:sz w:val="17"/>
          <w:szCs w:val="17"/>
          <w:lang w:eastAsia="ru-RU" w:bidi="ar-SA"/>
        </w:rPr>
      </w:pPr>
      <w:r w:rsidRPr="00902C03">
        <w:rPr>
          <w:rFonts w:ascii="Verdana" w:eastAsia="Times New Roman" w:hAnsi="Verdana" w:cs="Verdana"/>
          <w:kern w:val="0"/>
          <w:sz w:val="17"/>
          <w:szCs w:val="17"/>
          <w:lang w:eastAsia="ru-RU" w:bidi="ar-SA"/>
        </w:rPr>
        <w:t>- за убытки, понесенные Клиентом в случае: сдачи Клиентом груза к перевозке без предоставления полной, точной и достоверной информации о характере груза, о его особых свойствах, требующих специальных условий или мер предосторожности при его перевозке, хранении; отсутствия надлежащей маркировки; недостатков тары (упаковки) груза, которые не могли быть замечены при наружном осмотре во время приема груза к перевозке;</w:t>
      </w:r>
    </w:p>
    <w:p w14:paraId="0DF63397" w14:textId="77777777" w:rsidR="00902C03" w:rsidRPr="00902C03" w:rsidRDefault="00902C03" w:rsidP="00902C03">
      <w:pPr>
        <w:widowControl/>
        <w:autoSpaceDE w:val="0"/>
        <w:autoSpaceDN w:val="0"/>
        <w:adjustRightInd w:val="0"/>
        <w:ind w:firstLine="540"/>
        <w:jc w:val="both"/>
        <w:rPr>
          <w:rFonts w:ascii="Verdana" w:eastAsia="Times New Roman" w:hAnsi="Verdana" w:cs="Verdana"/>
          <w:kern w:val="0"/>
          <w:sz w:val="17"/>
          <w:szCs w:val="17"/>
          <w:lang w:eastAsia="ru-RU" w:bidi="ar-SA"/>
        </w:rPr>
      </w:pPr>
      <w:r w:rsidRPr="00902C03">
        <w:rPr>
          <w:rFonts w:ascii="Verdana" w:eastAsia="Times New Roman" w:hAnsi="Verdana" w:cs="Verdana"/>
          <w:kern w:val="0"/>
          <w:sz w:val="17"/>
          <w:szCs w:val="17"/>
          <w:lang w:eastAsia="ru-RU" w:bidi="ar-SA"/>
        </w:rPr>
        <w:t>- за нанесение ущерба грузу, сданному к перевозке с повреждением тары (упаковки), с отсутствием тары (упаковки), в ненадлежащей таре (упаковке) или ее несоответствием характеру и свойствам груза;</w:t>
      </w:r>
    </w:p>
    <w:p w14:paraId="3925E2C0" w14:textId="77777777" w:rsidR="00902C03" w:rsidRPr="00902C03" w:rsidRDefault="00902C03" w:rsidP="00902C03">
      <w:pPr>
        <w:widowControl/>
        <w:autoSpaceDE w:val="0"/>
        <w:autoSpaceDN w:val="0"/>
        <w:adjustRightInd w:val="0"/>
        <w:ind w:firstLine="540"/>
        <w:jc w:val="both"/>
        <w:rPr>
          <w:rFonts w:ascii="Verdana" w:eastAsia="Times New Roman" w:hAnsi="Verdana" w:cs="Verdana"/>
          <w:kern w:val="0"/>
          <w:sz w:val="17"/>
          <w:szCs w:val="17"/>
          <w:lang w:eastAsia="ru-RU" w:bidi="ar-SA"/>
        </w:rPr>
      </w:pPr>
      <w:r w:rsidRPr="00902C03">
        <w:rPr>
          <w:rFonts w:ascii="Verdana" w:eastAsia="Times New Roman" w:hAnsi="Verdana" w:cs="Verdana"/>
          <w:kern w:val="0"/>
          <w:sz w:val="17"/>
          <w:szCs w:val="17"/>
          <w:lang w:eastAsia="ru-RU" w:bidi="ar-SA"/>
        </w:rPr>
        <w:t>- за нанесение ущерба грузу, являющемуся, в том числе, скоропортящимся, сданному к перевозке с нарушением требований хранения данного груза;</w:t>
      </w:r>
    </w:p>
    <w:p w14:paraId="7D78B0BE" w14:textId="77777777" w:rsidR="00902C03" w:rsidRPr="00902C03" w:rsidRDefault="00902C03" w:rsidP="00902C03">
      <w:pPr>
        <w:widowControl/>
        <w:autoSpaceDE w:val="0"/>
        <w:autoSpaceDN w:val="0"/>
        <w:adjustRightInd w:val="0"/>
        <w:ind w:firstLine="540"/>
        <w:jc w:val="both"/>
        <w:rPr>
          <w:rFonts w:ascii="Verdana" w:eastAsia="Times New Roman" w:hAnsi="Verdana" w:cs="Verdana"/>
          <w:kern w:val="0"/>
          <w:sz w:val="17"/>
          <w:szCs w:val="17"/>
          <w:lang w:eastAsia="ru-RU" w:bidi="ar-SA"/>
        </w:rPr>
      </w:pPr>
      <w:r w:rsidRPr="00902C03">
        <w:rPr>
          <w:rFonts w:ascii="Verdana" w:eastAsia="Times New Roman" w:hAnsi="Verdana" w:cs="Verdana"/>
          <w:kern w:val="0"/>
          <w:sz w:val="17"/>
          <w:szCs w:val="17"/>
          <w:lang w:eastAsia="ru-RU" w:bidi="ar-SA"/>
        </w:rPr>
        <w:t>- за нарушение сроков исполнения обязательств по договору в случае предоставления Клиентом (его представителем) неправильных данных о Грузополучателе;</w:t>
      </w:r>
    </w:p>
    <w:p w14:paraId="1A2176CA" w14:textId="77777777" w:rsidR="00902C03" w:rsidRPr="00902C03" w:rsidRDefault="00902C03" w:rsidP="00902C03">
      <w:pPr>
        <w:widowControl/>
        <w:tabs>
          <w:tab w:val="left" w:pos="993"/>
        </w:tabs>
        <w:autoSpaceDE w:val="0"/>
        <w:autoSpaceDN w:val="0"/>
        <w:adjustRightInd w:val="0"/>
        <w:ind w:firstLine="540"/>
        <w:jc w:val="both"/>
        <w:rPr>
          <w:rFonts w:ascii="Verdana" w:eastAsia="Times New Roman" w:hAnsi="Verdana" w:cs="Verdana"/>
          <w:kern w:val="0"/>
          <w:sz w:val="17"/>
          <w:szCs w:val="17"/>
          <w:lang w:eastAsia="ru-RU" w:bidi="ar-SA"/>
        </w:rPr>
      </w:pPr>
      <w:r w:rsidRPr="00902C03">
        <w:rPr>
          <w:rFonts w:ascii="Verdana" w:eastAsia="Times New Roman" w:hAnsi="Verdana" w:cs="Verdana"/>
          <w:kern w:val="0"/>
          <w:sz w:val="17"/>
          <w:szCs w:val="17"/>
          <w:lang w:eastAsia="ru-RU" w:bidi="ar-SA"/>
        </w:rPr>
        <w:t>- в случае обстоятельств непреодолимой силы, документально подтвержденных соответствующими органами.</w:t>
      </w:r>
    </w:p>
    <w:p w14:paraId="10D6F056" w14:textId="77777777" w:rsidR="00902C03" w:rsidRPr="00902C03" w:rsidRDefault="00902C03" w:rsidP="00902C03">
      <w:pPr>
        <w:widowControl/>
        <w:numPr>
          <w:ilvl w:val="1"/>
          <w:numId w:val="18"/>
        </w:numPr>
        <w:pBdr>
          <w:top w:val="nil"/>
          <w:left w:val="nil"/>
          <w:bottom w:val="nil"/>
          <w:right w:val="nil"/>
          <w:between w:val="nil"/>
        </w:pBdr>
        <w:tabs>
          <w:tab w:val="left" w:pos="993"/>
        </w:tabs>
        <w:autoSpaceDE w:val="0"/>
        <w:autoSpaceDN w:val="0"/>
        <w:adjustRightInd w:val="0"/>
        <w:ind w:left="0" w:firstLine="540"/>
        <w:jc w:val="both"/>
        <w:rPr>
          <w:rFonts w:ascii="Verdana" w:hAnsi="Verdana"/>
          <w:kern w:val="2"/>
          <w:sz w:val="17"/>
          <w:szCs w:val="17"/>
          <w:shd w:val="clear" w:color="auto" w:fill="FFFFFF"/>
        </w:rPr>
      </w:pPr>
      <w:r w:rsidRPr="00902C03">
        <w:rPr>
          <w:rFonts w:ascii="Verdana" w:hAnsi="Verdana"/>
          <w:kern w:val="2"/>
          <w:sz w:val="17"/>
          <w:szCs w:val="17"/>
          <w:shd w:val="clear" w:color="auto" w:fill="FFFFFF"/>
        </w:rPr>
        <w:t>За неуказание в транспортной накладной особых отметок или необходимых при перевозке груза мер предосторожности либо за искажение сведений о свойствах груза, в том числе о его массе, габаритах, состоянии и степени опасности, с Клиента в пользу Экспедитора взыскивается штраф в размере двадцати процентов от стоимости заказанных Клиентом услуг, указанной в Заявке. Уплата штрафа не освобождает Клиента от возмещения ущерба, причиненного Экспедитору такими нарушениями.</w:t>
      </w:r>
    </w:p>
    <w:p w14:paraId="20CEDBA0" w14:textId="77777777" w:rsidR="00902C03" w:rsidRPr="00902C03" w:rsidRDefault="00902C03" w:rsidP="00902C03">
      <w:pPr>
        <w:widowControl/>
        <w:numPr>
          <w:ilvl w:val="1"/>
          <w:numId w:val="18"/>
        </w:numPr>
        <w:pBdr>
          <w:top w:val="nil"/>
          <w:left w:val="nil"/>
          <w:bottom w:val="nil"/>
          <w:right w:val="nil"/>
          <w:between w:val="nil"/>
        </w:pBdr>
        <w:tabs>
          <w:tab w:val="left" w:pos="993"/>
        </w:tabs>
        <w:autoSpaceDE w:val="0"/>
        <w:autoSpaceDN w:val="0"/>
        <w:adjustRightInd w:val="0"/>
        <w:ind w:left="0" w:firstLine="540"/>
        <w:jc w:val="both"/>
        <w:rPr>
          <w:rFonts w:ascii="Verdana" w:hAnsi="Verdana"/>
          <w:sz w:val="17"/>
          <w:szCs w:val="17"/>
          <w:shd w:val="clear" w:color="auto" w:fill="FFFFFF"/>
        </w:rPr>
      </w:pPr>
      <w:r w:rsidRPr="00902C03">
        <w:rPr>
          <w:rFonts w:ascii="Verdana" w:hAnsi="Verdana"/>
          <w:kern w:val="2"/>
          <w:sz w:val="17"/>
          <w:szCs w:val="17"/>
          <w:shd w:val="clear" w:color="auto" w:fill="FFFFFF"/>
        </w:rPr>
        <w:t xml:space="preserve">Стороны согласовали, что </w:t>
      </w:r>
      <w:r w:rsidRPr="00902C03">
        <w:rPr>
          <w:rFonts w:ascii="Verdana" w:hAnsi="Verdana" w:cs="Times New Roman"/>
          <w:kern w:val="2"/>
          <w:sz w:val="17"/>
          <w:szCs w:val="17"/>
          <w:shd w:val="clear" w:color="auto" w:fill="FFFFFF"/>
        </w:rPr>
        <w:t>опозданием</w:t>
      </w:r>
      <w:r w:rsidRPr="00902C03">
        <w:rPr>
          <w:rFonts w:ascii="Verdana" w:hAnsi="Verdana"/>
          <w:kern w:val="2"/>
          <w:sz w:val="17"/>
          <w:szCs w:val="17"/>
        </w:rPr>
        <w:t xml:space="preserve"> </w:t>
      </w:r>
      <w:r w:rsidRPr="00902C03">
        <w:rPr>
          <w:rFonts w:ascii="Verdana" w:hAnsi="Verdana" w:cs="Times New Roman"/>
          <w:kern w:val="2"/>
          <w:sz w:val="17"/>
          <w:szCs w:val="17"/>
          <w:shd w:val="clear" w:color="auto" w:fill="FFFFFF"/>
        </w:rPr>
        <w:t xml:space="preserve">подачи транспортного средства в пункт погрузки </w:t>
      </w:r>
      <w:r w:rsidRPr="00902C03">
        <w:rPr>
          <w:rFonts w:ascii="Verdana" w:hAnsi="Verdana"/>
          <w:kern w:val="2"/>
          <w:sz w:val="17"/>
          <w:szCs w:val="17"/>
        </w:rPr>
        <w:t xml:space="preserve">является </w:t>
      </w:r>
      <w:r w:rsidRPr="00902C03">
        <w:rPr>
          <w:rFonts w:ascii="Verdana" w:hAnsi="Verdana" w:cs="Times New Roman"/>
          <w:kern w:val="2"/>
          <w:sz w:val="17"/>
          <w:szCs w:val="17"/>
          <w:shd w:val="clear" w:color="auto" w:fill="FFFFFF"/>
        </w:rPr>
        <w:t xml:space="preserve">подача транспортного средства с </w:t>
      </w:r>
      <w:r w:rsidRPr="00902C03">
        <w:rPr>
          <w:rFonts w:ascii="Verdana" w:hAnsi="Verdana"/>
          <w:kern w:val="2"/>
          <w:sz w:val="17"/>
          <w:szCs w:val="17"/>
          <w:shd w:val="clear" w:color="auto" w:fill="FFFFFF"/>
        </w:rPr>
        <w:t>задержкой более чем на 24 часа от времени, установленного в согласованной перевозчиком Заявке. При превышении данного опоздания, Экспедитор уплачивает Клиенту за каждые полные сутки опоздания штраф в размере 4000 рублей в сутки, но не свыше 5 суток.</w:t>
      </w:r>
    </w:p>
    <w:p w14:paraId="3ACC4E6F" w14:textId="77777777" w:rsidR="00902C03" w:rsidRPr="00902C03" w:rsidRDefault="00902C03" w:rsidP="00902C03">
      <w:pPr>
        <w:widowControl/>
        <w:numPr>
          <w:ilvl w:val="1"/>
          <w:numId w:val="18"/>
        </w:numPr>
        <w:pBdr>
          <w:top w:val="nil"/>
          <w:left w:val="nil"/>
          <w:bottom w:val="nil"/>
          <w:right w:val="nil"/>
          <w:between w:val="nil"/>
        </w:pBdr>
        <w:tabs>
          <w:tab w:val="left" w:pos="993"/>
          <w:tab w:val="left" w:pos="1134"/>
        </w:tabs>
        <w:autoSpaceDE w:val="0"/>
        <w:autoSpaceDN w:val="0"/>
        <w:adjustRightInd w:val="0"/>
        <w:ind w:left="0" w:firstLine="567"/>
        <w:jc w:val="both"/>
        <w:rPr>
          <w:rFonts w:ascii="Verdana" w:hAnsi="Verdana"/>
          <w:kern w:val="2"/>
          <w:sz w:val="17"/>
          <w:szCs w:val="17"/>
          <w:shd w:val="clear" w:color="auto" w:fill="FFFFFF"/>
        </w:rPr>
      </w:pPr>
      <w:r w:rsidRPr="00902C03">
        <w:rPr>
          <w:rFonts w:ascii="Verdana" w:hAnsi="Verdana"/>
          <w:sz w:val="17"/>
          <w:szCs w:val="17"/>
          <w:shd w:val="clear" w:color="auto" w:fill="FFFFFF"/>
        </w:rPr>
        <w:t>За просрочку доставки груза Экспедитор уплачивает неустойку в размере 1 (ОДНОГО) процента от провозной платы за каждые сутки просрочки.</w:t>
      </w:r>
      <w:r w:rsidRPr="00902C03">
        <w:rPr>
          <w:rFonts w:ascii="Verdana" w:hAnsi="Verdana"/>
          <w:sz w:val="17"/>
          <w:szCs w:val="17"/>
        </w:rPr>
        <w:t xml:space="preserve"> В случае, если сторонами согласовано, что Клиент обязан оплатить Экспедитору вознаграждение до момента выгрузки груза, то просрочка доставки груза исчисляется после истечения 24 часов, с момента поступления на счет Экспедитора данных денежных средств.</w:t>
      </w:r>
    </w:p>
    <w:p w14:paraId="4AE9D2D6" w14:textId="77777777" w:rsidR="00902C03" w:rsidRPr="00902C03" w:rsidRDefault="00902C03" w:rsidP="00902C03">
      <w:pPr>
        <w:widowControl/>
        <w:numPr>
          <w:ilvl w:val="1"/>
          <w:numId w:val="18"/>
        </w:numPr>
        <w:pBdr>
          <w:top w:val="nil"/>
          <w:left w:val="nil"/>
          <w:bottom w:val="nil"/>
          <w:right w:val="nil"/>
          <w:between w:val="nil"/>
        </w:pBdr>
        <w:tabs>
          <w:tab w:val="left" w:pos="993"/>
          <w:tab w:val="left" w:pos="1134"/>
        </w:tabs>
        <w:autoSpaceDE w:val="0"/>
        <w:autoSpaceDN w:val="0"/>
        <w:adjustRightInd w:val="0"/>
        <w:ind w:left="0" w:firstLine="567"/>
        <w:jc w:val="both"/>
        <w:rPr>
          <w:rFonts w:ascii="Verdana" w:hAnsi="Verdana" w:cs="Times New Roman"/>
          <w:kern w:val="2"/>
          <w:sz w:val="17"/>
          <w:szCs w:val="17"/>
          <w:lang w:eastAsia="ar-SA" w:bidi="ar-SA"/>
        </w:rPr>
      </w:pPr>
      <w:r w:rsidRPr="00902C03">
        <w:rPr>
          <w:rFonts w:ascii="Verdana" w:hAnsi="Verdana"/>
          <w:sz w:val="17"/>
          <w:szCs w:val="17"/>
          <w:shd w:val="clear" w:color="auto" w:fill="FFFFFF"/>
        </w:rPr>
        <w:t>В случае если во время выдачи груза Грузополучатель, указанный в Заявке на перевозку, или уполномоченное им лицо не уведомили Экспедитора в письменной форме об утрате, о недостаче или повреждении (порче) груза и не указали общий характер недостачи или повреждения (порчи) груза, считается, если не доказано иное, что они получили груз неповрежденным.</w:t>
      </w:r>
    </w:p>
    <w:p w14:paraId="074A45C5" w14:textId="77777777" w:rsidR="00902C03" w:rsidRPr="00902C03" w:rsidRDefault="00902C03" w:rsidP="00902C03">
      <w:pPr>
        <w:widowControl/>
        <w:numPr>
          <w:ilvl w:val="1"/>
          <w:numId w:val="18"/>
        </w:numPr>
        <w:pBdr>
          <w:top w:val="nil"/>
          <w:left w:val="nil"/>
          <w:bottom w:val="nil"/>
          <w:right w:val="nil"/>
          <w:between w:val="nil"/>
        </w:pBdr>
        <w:tabs>
          <w:tab w:val="left" w:pos="993"/>
          <w:tab w:val="left" w:pos="1134"/>
        </w:tabs>
        <w:autoSpaceDE w:val="0"/>
        <w:autoSpaceDN w:val="0"/>
        <w:adjustRightInd w:val="0"/>
        <w:ind w:left="0" w:firstLine="567"/>
        <w:jc w:val="both"/>
        <w:rPr>
          <w:rFonts w:ascii="Verdana" w:hAnsi="Verdana" w:cs="Times New Roman"/>
          <w:sz w:val="17"/>
          <w:szCs w:val="17"/>
          <w:shd w:val="clear" w:color="auto" w:fill="FFFFFF"/>
        </w:rPr>
      </w:pPr>
      <w:bookmarkStart w:id="13" w:name="_Hlk488312967"/>
      <w:r w:rsidRPr="00902C03">
        <w:rPr>
          <w:rFonts w:ascii="Verdana" w:hAnsi="Verdana" w:cs="Times New Roman"/>
          <w:sz w:val="17"/>
          <w:szCs w:val="17"/>
        </w:rPr>
        <w:t>В случае, если при несвоевременном исполнении Экспедитором своих обязательств по Договору, Клиент несет риск наступления возможных убытков, то одновременно с подписанием настоящего Договора, Клиент должен представить Экспедитору копию договора с лицом, перед которым Клиент несет риск наступления возможных убытков, а также Информационное письмо с указанием следующих сведений: Наименование лица, перед которым Клиент несет риск наступления возможных убытков, основания для наступления возможных убытков Клиента (№/дата договора, статья Закона и т. д.), размеры возможных убытков Клиента (при наличии). Понесенные Клиентом убытки, при несвоевременном исполнении обязательств Экспедитором, могут быть взысканы с Экспедитора в пределах сумм, указанных в информационном письме к Договору. В случае, если до начала оказания Экспедитором услуг, Клиент не указал в информационном письме сведения о возможных убытках, а также если не представил Экспедитору копию договора с лицом, перед которым Клиент несет риск наступления возможных убытков, то с Экспедитора может быть взыскана только сумма неустойки (штрафа), но не убытков.</w:t>
      </w:r>
      <w:bookmarkEnd w:id="13"/>
    </w:p>
    <w:p w14:paraId="47634ADE" w14:textId="77777777" w:rsidR="00902C03" w:rsidRPr="00902C03" w:rsidRDefault="00902C03" w:rsidP="00902C03">
      <w:pPr>
        <w:widowControl/>
        <w:numPr>
          <w:ilvl w:val="1"/>
          <w:numId w:val="18"/>
        </w:numPr>
        <w:pBdr>
          <w:top w:val="nil"/>
          <w:left w:val="nil"/>
          <w:bottom w:val="nil"/>
          <w:right w:val="nil"/>
          <w:between w:val="nil"/>
        </w:pBdr>
        <w:tabs>
          <w:tab w:val="left" w:pos="993"/>
          <w:tab w:val="left" w:pos="1134"/>
        </w:tabs>
        <w:autoSpaceDE w:val="0"/>
        <w:autoSpaceDN w:val="0"/>
        <w:adjustRightInd w:val="0"/>
        <w:ind w:left="0" w:firstLine="567"/>
        <w:jc w:val="both"/>
        <w:rPr>
          <w:rFonts w:ascii="Verdana" w:hAnsi="Verdana" w:cs="Times New Roman"/>
          <w:sz w:val="17"/>
          <w:szCs w:val="17"/>
          <w:shd w:val="clear" w:color="auto" w:fill="FFFFFF"/>
        </w:rPr>
      </w:pPr>
      <w:r w:rsidRPr="00902C03">
        <w:rPr>
          <w:rFonts w:ascii="Verdana" w:hAnsi="Verdana" w:cs="Times New Roman"/>
          <w:sz w:val="17"/>
          <w:szCs w:val="17"/>
          <w:shd w:val="clear" w:color="auto" w:fill="FFFFFF"/>
        </w:rPr>
        <w:t>Претензия может быть направлена сторонами посредством направления скан-копии претензии по электронной почте. Стороны согласовали следующие электронные почтовые адреса для направления и получения Претензий и ответов на претензии: со стороны Экспедитора sb@datrans.ru, со стороны Клиента электронный адрес, с которого была направлена подписанная скан-копия данного Договора или Заявки.</w:t>
      </w:r>
    </w:p>
    <w:p w14:paraId="473BF83F" w14:textId="77777777" w:rsidR="00902C03" w:rsidRPr="00902C03" w:rsidRDefault="00902C03" w:rsidP="00902C03">
      <w:pPr>
        <w:widowControl/>
        <w:numPr>
          <w:ilvl w:val="1"/>
          <w:numId w:val="18"/>
        </w:numPr>
        <w:pBdr>
          <w:top w:val="nil"/>
          <w:left w:val="nil"/>
          <w:bottom w:val="nil"/>
          <w:right w:val="nil"/>
          <w:between w:val="nil"/>
        </w:pBdr>
        <w:tabs>
          <w:tab w:val="left" w:pos="993"/>
          <w:tab w:val="left" w:pos="1134"/>
        </w:tabs>
        <w:autoSpaceDE w:val="0"/>
        <w:autoSpaceDN w:val="0"/>
        <w:adjustRightInd w:val="0"/>
        <w:ind w:left="0" w:firstLine="567"/>
        <w:jc w:val="both"/>
        <w:rPr>
          <w:rFonts w:ascii="Verdana" w:hAnsi="Verdana" w:cs="Times New Roman"/>
          <w:sz w:val="17"/>
          <w:szCs w:val="17"/>
          <w:shd w:val="clear" w:color="auto" w:fill="FFFFFF"/>
        </w:rPr>
      </w:pPr>
      <w:r w:rsidRPr="00902C03">
        <w:rPr>
          <w:rFonts w:ascii="Verdana" w:hAnsi="Verdana" w:cs="Times New Roman"/>
          <w:sz w:val="17"/>
          <w:szCs w:val="17"/>
          <w:shd w:val="clear" w:color="auto" w:fill="FFFFFF"/>
        </w:rPr>
        <w:t>Сторона, получившая претензию, обязана рассмотреть ее и предоставить ответ в письменной форме по существу претензии (подтвердить согласие на полное или частичное ее удовлетворение или сообщить о полном или частичном отказе в ее удовлетворении, указать мотивы принятого решения) не позднее 10 (Десяти) календарных дней с даты получения претензии. Датой предъявления претензии считается дата ее вручения уполномоченному представителю соответствующей Стороны.</w:t>
      </w:r>
    </w:p>
    <w:p w14:paraId="62AF5B4E" w14:textId="77777777" w:rsidR="00902C03" w:rsidRPr="00902C03" w:rsidRDefault="00902C03" w:rsidP="00902C03">
      <w:pPr>
        <w:widowControl/>
        <w:numPr>
          <w:ilvl w:val="1"/>
          <w:numId w:val="18"/>
        </w:numPr>
        <w:pBdr>
          <w:top w:val="nil"/>
          <w:left w:val="nil"/>
          <w:bottom w:val="nil"/>
          <w:right w:val="nil"/>
          <w:between w:val="nil"/>
        </w:pBdr>
        <w:tabs>
          <w:tab w:val="left" w:pos="993"/>
          <w:tab w:val="left" w:pos="1134"/>
        </w:tabs>
        <w:autoSpaceDE w:val="0"/>
        <w:autoSpaceDN w:val="0"/>
        <w:adjustRightInd w:val="0"/>
        <w:ind w:left="0" w:firstLine="567"/>
        <w:jc w:val="both"/>
        <w:rPr>
          <w:rFonts w:ascii="Verdana" w:hAnsi="Verdana" w:cs="Times New Roman"/>
          <w:sz w:val="17"/>
          <w:szCs w:val="17"/>
          <w:shd w:val="clear" w:color="auto" w:fill="FFFFFF"/>
        </w:rPr>
      </w:pPr>
      <w:r w:rsidRPr="00902C03">
        <w:rPr>
          <w:rFonts w:ascii="Verdana" w:hAnsi="Verdana" w:cs="Times New Roman"/>
          <w:sz w:val="17"/>
          <w:szCs w:val="17"/>
          <w:shd w:val="clear" w:color="auto" w:fill="FFFFFF"/>
        </w:rPr>
        <w:t>К предъявленной претензии прилагаются оформленные надлежащим образом (копии или оригиналы) следующие документы: акт об установлении расхождения по количеству и качеству при выдаче груза, товарная накладная, товарно-транспортная накладная и иные документы, подтверждающие право на предъявление претензии и позволяющие определить стоимость отправленного груза.</w:t>
      </w:r>
    </w:p>
    <w:p w14:paraId="7C4EB80B" w14:textId="77777777" w:rsidR="00902C03" w:rsidRPr="00902C03" w:rsidRDefault="00902C03" w:rsidP="00902C03">
      <w:pPr>
        <w:widowControl/>
        <w:numPr>
          <w:ilvl w:val="1"/>
          <w:numId w:val="18"/>
        </w:numPr>
        <w:pBdr>
          <w:top w:val="nil"/>
          <w:left w:val="nil"/>
          <w:bottom w:val="nil"/>
          <w:right w:val="nil"/>
          <w:between w:val="nil"/>
        </w:pBdr>
        <w:tabs>
          <w:tab w:val="left" w:pos="1134"/>
        </w:tabs>
        <w:ind w:left="0" w:firstLine="567"/>
        <w:jc w:val="both"/>
        <w:rPr>
          <w:rFonts w:ascii="Verdana" w:hAnsi="Verdana" w:cs="Times New Roman"/>
          <w:sz w:val="17"/>
          <w:szCs w:val="17"/>
          <w:shd w:val="clear" w:color="auto" w:fill="FFFFFF"/>
        </w:rPr>
      </w:pPr>
      <w:r w:rsidRPr="00902C03">
        <w:rPr>
          <w:rFonts w:ascii="Verdana" w:hAnsi="Verdana"/>
          <w:sz w:val="17"/>
          <w:szCs w:val="17"/>
          <w:shd w:val="clear" w:color="auto" w:fill="FFFFFF"/>
        </w:rPr>
        <w:t>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при не достижении согласия сторон, подлежат разрешению в Арбитражном суде по месту нахождения истца. При уступке права требования одной из сторон по договору, Цессионарий обращается в суд по своему местонахождению.</w:t>
      </w:r>
    </w:p>
    <w:p w14:paraId="72F76FBC" w14:textId="77777777" w:rsidR="00902C03" w:rsidRPr="00902C03" w:rsidRDefault="00902C03" w:rsidP="00902C03">
      <w:pPr>
        <w:widowControl/>
        <w:numPr>
          <w:ilvl w:val="1"/>
          <w:numId w:val="18"/>
        </w:numPr>
        <w:pBdr>
          <w:top w:val="nil"/>
          <w:left w:val="nil"/>
          <w:bottom w:val="nil"/>
          <w:right w:val="nil"/>
          <w:between w:val="nil"/>
        </w:pBdr>
        <w:tabs>
          <w:tab w:val="left" w:pos="1134"/>
        </w:tabs>
        <w:ind w:left="0" w:firstLine="567"/>
        <w:jc w:val="both"/>
        <w:rPr>
          <w:rFonts w:ascii="Verdana" w:hAnsi="Verdana" w:cs="Times New Roman"/>
          <w:sz w:val="17"/>
          <w:szCs w:val="17"/>
          <w:shd w:val="clear" w:color="auto" w:fill="FFFFFF"/>
        </w:rPr>
      </w:pPr>
      <w:r w:rsidRPr="00902C03">
        <w:rPr>
          <w:rFonts w:ascii="Verdana" w:hAnsi="Verdana"/>
          <w:sz w:val="17"/>
          <w:szCs w:val="17"/>
          <w:shd w:val="clear" w:color="auto" w:fill="FFFFFF"/>
        </w:rPr>
        <w:t>Клиент не вправе удерживать вознаграждение и иные выплаты, подлежащие уплате в пользу Экспедитора. Независимо от наличия претензий к Экспедитору, Клиент обязан исполнять обязательства по оплате в полном объеме и в согласованные между сторонами сроки. При возникновении финансовых претензий к Экспедитору, Клиент обязан направить претензию согласно действующему законодательству и настоящему Договору.</w:t>
      </w:r>
    </w:p>
    <w:p w14:paraId="19867550" w14:textId="77777777" w:rsidR="00902C03" w:rsidRPr="00902C03" w:rsidRDefault="00902C03" w:rsidP="00902C03">
      <w:pPr>
        <w:widowControl/>
        <w:numPr>
          <w:ilvl w:val="1"/>
          <w:numId w:val="18"/>
        </w:numPr>
        <w:pBdr>
          <w:top w:val="nil"/>
          <w:left w:val="nil"/>
          <w:bottom w:val="nil"/>
          <w:right w:val="nil"/>
          <w:between w:val="nil"/>
        </w:pBdr>
        <w:tabs>
          <w:tab w:val="left" w:pos="1134"/>
        </w:tabs>
        <w:ind w:left="0" w:firstLine="567"/>
        <w:jc w:val="both"/>
        <w:rPr>
          <w:rFonts w:ascii="Verdana" w:hAnsi="Verdana" w:cs="Times New Roman"/>
          <w:sz w:val="17"/>
          <w:szCs w:val="17"/>
          <w:shd w:val="clear" w:color="auto" w:fill="FFFFFF"/>
        </w:rPr>
      </w:pPr>
      <w:r w:rsidRPr="00902C03">
        <w:rPr>
          <w:rFonts w:ascii="Verdana" w:hAnsi="Verdana"/>
          <w:sz w:val="17"/>
          <w:szCs w:val="17"/>
          <w:shd w:val="clear" w:color="auto" w:fill="FFFFFF"/>
        </w:rPr>
        <w:t>В случае не вывоза груза по вине Экспедитора, а также в случае непредоставления транспортного средства, Клиент вправе отказаться от исполнения договора перевозки груза и взыскать с Экспедитора штраф за невывоз груза в размере двадцати процентов платы, установленной за перевозку груза, но не более десяти тысяч рублей.</w:t>
      </w:r>
    </w:p>
    <w:p w14:paraId="564F34D6" w14:textId="77777777" w:rsidR="00902C03" w:rsidRPr="00902C03" w:rsidRDefault="00902C03" w:rsidP="00902C03">
      <w:pPr>
        <w:widowControl/>
        <w:numPr>
          <w:ilvl w:val="1"/>
          <w:numId w:val="18"/>
        </w:numPr>
        <w:pBdr>
          <w:top w:val="nil"/>
          <w:left w:val="nil"/>
          <w:bottom w:val="nil"/>
          <w:right w:val="nil"/>
          <w:between w:val="nil"/>
        </w:pBdr>
        <w:tabs>
          <w:tab w:val="left" w:pos="1134"/>
        </w:tabs>
        <w:ind w:left="0" w:firstLine="567"/>
        <w:jc w:val="both"/>
        <w:rPr>
          <w:rFonts w:ascii="Verdana" w:hAnsi="Verdana" w:cs="Times New Roman"/>
          <w:sz w:val="17"/>
          <w:szCs w:val="17"/>
          <w:shd w:val="clear" w:color="auto" w:fill="FFFFFF"/>
        </w:rPr>
      </w:pPr>
      <w:r w:rsidRPr="00902C03">
        <w:rPr>
          <w:rFonts w:ascii="Verdana" w:hAnsi="Verdana" w:cs="Times New Roman"/>
          <w:sz w:val="17"/>
          <w:szCs w:val="17"/>
          <w:shd w:val="clear" w:color="auto" w:fill="FFFFFF"/>
        </w:rPr>
        <w:lastRenderedPageBreak/>
        <w:t>За непредъявление для перевозки груза, предусмотренного настоящим Договором, Клиент уплачивает Экспедитору штраф в размере двадцати процентов от</w:t>
      </w:r>
      <w:r w:rsidRPr="00902C03">
        <w:rPr>
          <w:rFonts w:ascii="Verdana" w:hAnsi="Verdana"/>
          <w:kern w:val="2"/>
          <w:sz w:val="17"/>
          <w:szCs w:val="17"/>
          <w:shd w:val="clear" w:color="auto" w:fill="FFFFFF"/>
        </w:rPr>
        <w:t xml:space="preserve"> стоимости заказанных Клиентом услуг, указанной в Заявке</w:t>
      </w:r>
      <w:r w:rsidRPr="00902C03">
        <w:rPr>
          <w:rFonts w:ascii="Verdana" w:hAnsi="Verdana" w:cs="Times New Roman"/>
          <w:sz w:val="17"/>
          <w:szCs w:val="17"/>
          <w:shd w:val="clear" w:color="auto" w:fill="FFFFFF"/>
        </w:rPr>
        <w:t>. Экспедитор также вправе потребовать от Клиента возмещения причиненных ему убытков в порядке, установленном законодательством Российской Федерации.</w:t>
      </w:r>
    </w:p>
    <w:p w14:paraId="37AAC71D" w14:textId="77777777" w:rsidR="00902C03" w:rsidRPr="00902C03" w:rsidRDefault="00902C03" w:rsidP="00902C03">
      <w:pPr>
        <w:widowControl/>
        <w:numPr>
          <w:ilvl w:val="1"/>
          <w:numId w:val="18"/>
        </w:numPr>
        <w:pBdr>
          <w:top w:val="nil"/>
          <w:left w:val="nil"/>
          <w:bottom w:val="nil"/>
          <w:right w:val="nil"/>
          <w:between w:val="nil"/>
        </w:pBdr>
        <w:tabs>
          <w:tab w:val="left" w:pos="1134"/>
        </w:tabs>
        <w:ind w:left="0" w:firstLine="567"/>
        <w:jc w:val="both"/>
        <w:rPr>
          <w:rFonts w:ascii="Verdana" w:hAnsi="Verdana" w:cs="Times New Roman"/>
          <w:sz w:val="17"/>
          <w:szCs w:val="17"/>
          <w:shd w:val="clear" w:color="auto" w:fill="FFFFFF"/>
        </w:rPr>
      </w:pPr>
      <w:r w:rsidRPr="00902C03">
        <w:rPr>
          <w:rFonts w:ascii="Verdana" w:hAnsi="Verdana"/>
          <w:sz w:val="17"/>
          <w:szCs w:val="17"/>
          <w:shd w:val="clear" w:color="auto" w:fill="FFFFFF"/>
        </w:rPr>
        <w:t>При изъятии груза государственными органами по независящим от Экспедитора причинам (в том числе в случае непредставления грузоотправителем на погрузке груза всех необходимых документов), считается что Экспедитор выполнил условия Заявки в полном объеме. В данном случае Клиент обязан полностью исполнить взятые на себя обязательства.</w:t>
      </w:r>
    </w:p>
    <w:p w14:paraId="2DA5876A" w14:textId="77777777" w:rsidR="00902C03" w:rsidRPr="00902C03" w:rsidRDefault="00902C03" w:rsidP="00902C03">
      <w:pPr>
        <w:widowControl/>
        <w:numPr>
          <w:ilvl w:val="1"/>
          <w:numId w:val="18"/>
        </w:numPr>
        <w:pBdr>
          <w:top w:val="nil"/>
          <w:left w:val="nil"/>
          <w:bottom w:val="nil"/>
          <w:right w:val="nil"/>
          <w:between w:val="nil"/>
        </w:pBdr>
        <w:tabs>
          <w:tab w:val="left" w:pos="1134"/>
        </w:tabs>
        <w:ind w:left="0" w:firstLine="567"/>
        <w:jc w:val="both"/>
        <w:rPr>
          <w:rFonts w:ascii="Verdana" w:hAnsi="Verdana" w:cs="Times New Roman"/>
          <w:sz w:val="17"/>
          <w:szCs w:val="17"/>
          <w:shd w:val="clear" w:color="auto" w:fill="FFFFFF"/>
        </w:rPr>
      </w:pPr>
      <w:r w:rsidRPr="00902C03">
        <w:rPr>
          <w:rFonts w:ascii="Verdana" w:hAnsi="Verdana"/>
          <w:sz w:val="17"/>
          <w:szCs w:val="17"/>
          <w:shd w:val="clear" w:color="auto" w:fill="FFFFFF"/>
        </w:rPr>
        <w:t>Д</w:t>
      </w:r>
      <w:r w:rsidRPr="00902C03">
        <w:rPr>
          <w:rFonts w:ascii="Verdana" w:eastAsia="Calibri" w:hAnsi="Verdana" w:cs="Times New Roman"/>
          <w:kern w:val="0"/>
          <w:sz w:val="17"/>
          <w:szCs w:val="17"/>
          <w:lang w:eastAsia="en-US" w:bidi="ar-SA"/>
        </w:rPr>
        <w:t>ополнительные условия для сторон, их обязанность и ответственность, могут содержаться в Заявке к Договору. При расхождении любых условий, указанных в договоре и заявке, приоритетны условия, изложенные в Заявке.</w:t>
      </w:r>
    </w:p>
    <w:p w14:paraId="4248CC38" w14:textId="77777777" w:rsidR="00902C03" w:rsidRPr="00902C03" w:rsidRDefault="00902C03" w:rsidP="00902C03">
      <w:pPr>
        <w:widowControl/>
        <w:tabs>
          <w:tab w:val="left" w:pos="1134"/>
        </w:tabs>
        <w:suppressAutoHyphens/>
        <w:autoSpaceDE w:val="0"/>
        <w:ind w:firstLine="539"/>
        <w:jc w:val="center"/>
        <w:rPr>
          <w:rFonts w:ascii="Verdana" w:eastAsia="Arial" w:hAnsi="Verdana" w:cs="Arial"/>
          <w:b/>
          <w:kern w:val="0"/>
          <w:sz w:val="17"/>
          <w:szCs w:val="17"/>
          <w:lang w:eastAsia="ar-SA" w:bidi="ar-SA"/>
        </w:rPr>
      </w:pPr>
      <w:r w:rsidRPr="00902C03">
        <w:rPr>
          <w:rFonts w:ascii="Verdana" w:eastAsia="Arial" w:hAnsi="Verdana" w:cs="Arial"/>
          <w:b/>
          <w:kern w:val="0"/>
          <w:sz w:val="17"/>
          <w:szCs w:val="17"/>
          <w:lang w:eastAsia="ar-SA" w:bidi="ar-SA"/>
        </w:rPr>
        <w:t>7. СТРАХОВАНИЕ ГРУЗОВ</w:t>
      </w:r>
    </w:p>
    <w:p w14:paraId="7DCF4A98" w14:textId="77777777" w:rsidR="00902C03" w:rsidRPr="00902C03" w:rsidRDefault="00902C03" w:rsidP="00902C03">
      <w:pPr>
        <w:widowControl/>
        <w:numPr>
          <w:ilvl w:val="1"/>
          <w:numId w:val="32"/>
        </w:numPr>
        <w:pBdr>
          <w:top w:val="nil"/>
          <w:left w:val="nil"/>
          <w:bottom w:val="nil"/>
          <w:right w:val="nil"/>
          <w:between w:val="nil"/>
        </w:pBdr>
        <w:tabs>
          <w:tab w:val="left" w:pos="993"/>
        </w:tabs>
        <w:suppressAutoHyphens/>
        <w:autoSpaceDE w:val="0"/>
        <w:ind w:left="0" w:firstLine="540"/>
        <w:jc w:val="both"/>
        <w:rPr>
          <w:rFonts w:ascii="Verdana" w:eastAsia="Arial" w:hAnsi="Verdana" w:cs="Arial"/>
          <w:kern w:val="0"/>
          <w:sz w:val="17"/>
          <w:szCs w:val="17"/>
          <w:lang w:eastAsia="ar-SA" w:bidi="ar-SA"/>
        </w:rPr>
      </w:pPr>
      <w:r w:rsidRPr="00902C03">
        <w:rPr>
          <w:rFonts w:ascii="Verdana" w:eastAsia="Arial" w:hAnsi="Verdana" w:cs="Arial"/>
          <w:kern w:val="0"/>
          <w:sz w:val="17"/>
          <w:szCs w:val="17"/>
          <w:lang w:eastAsia="ar-SA" w:bidi="ar-SA"/>
        </w:rPr>
        <w:t>Если в Заявке на оказание транспортно-экспедиционных услуг объявленная ценность груза превышает 2 000 000 (Два миллиона) рублей, то страхование данного груза является обязательным. Экспедитор заключает от имени Клиента договор страхования грузов по риску «С ответственностью за все риски» на полную стоимость груза. Выгодоприобретателем по договору страхования, заключенному в соответствии с условиями настоящего раздела назначается Клиент.</w:t>
      </w:r>
    </w:p>
    <w:p w14:paraId="146DA9A6" w14:textId="77777777" w:rsidR="00902C03" w:rsidRPr="00902C03" w:rsidRDefault="00902C03" w:rsidP="00902C03">
      <w:pPr>
        <w:widowControl/>
        <w:numPr>
          <w:ilvl w:val="1"/>
          <w:numId w:val="32"/>
        </w:numPr>
        <w:pBdr>
          <w:top w:val="nil"/>
          <w:left w:val="nil"/>
          <w:bottom w:val="nil"/>
          <w:right w:val="nil"/>
          <w:between w:val="nil"/>
        </w:pBdr>
        <w:tabs>
          <w:tab w:val="left" w:pos="993"/>
        </w:tabs>
        <w:suppressAutoHyphens/>
        <w:autoSpaceDE w:val="0"/>
        <w:ind w:left="0" w:firstLine="540"/>
        <w:jc w:val="both"/>
        <w:rPr>
          <w:rFonts w:ascii="Verdana" w:eastAsia="Arial" w:hAnsi="Verdana" w:cs="Arial"/>
          <w:kern w:val="0"/>
          <w:sz w:val="17"/>
          <w:szCs w:val="17"/>
          <w:lang w:eastAsia="ar-SA" w:bidi="ar-SA"/>
        </w:rPr>
      </w:pPr>
      <w:r w:rsidRPr="00902C03">
        <w:rPr>
          <w:rFonts w:ascii="Verdana" w:eastAsia="Arial" w:hAnsi="Verdana" w:cs="Arial"/>
          <w:kern w:val="0"/>
          <w:sz w:val="17"/>
          <w:szCs w:val="17"/>
          <w:lang w:eastAsia="ar-SA" w:bidi="ar-SA"/>
        </w:rPr>
        <w:t>Сумма страховой премии, подлежащая уплате Страховщику, уплачивается Экспедитором, а соответствующая сумма затрат указывается Экспедитором в счете на оплату его услуг, выставляемом в соответствии с условиями настоящего Договора и подлежит возмещению Клиентом одновременно с оплатой услуг Экспедитора.</w:t>
      </w:r>
    </w:p>
    <w:p w14:paraId="4E1205AB" w14:textId="77777777" w:rsidR="00902C03" w:rsidRPr="00902C03" w:rsidRDefault="00902C03" w:rsidP="00902C03">
      <w:pPr>
        <w:widowControl/>
        <w:tabs>
          <w:tab w:val="left" w:pos="993"/>
        </w:tabs>
        <w:suppressAutoHyphens/>
        <w:autoSpaceDE w:val="0"/>
        <w:ind w:left="540"/>
        <w:jc w:val="both"/>
        <w:rPr>
          <w:rFonts w:ascii="Verdana" w:eastAsia="Arial" w:hAnsi="Verdana" w:cs="Arial"/>
          <w:kern w:val="0"/>
          <w:sz w:val="17"/>
          <w:szCs w:val="17"/>
          <w:lang w:eastAsia="ar-SA" w:bidi="ar-SA"/>
        </w:rPr>
      </w:pPr>
    </w:p>
    <w:p w14:paraId="24704C16" w14:textId="77777777" w:rsidR="00902C03" w:rsidRPr="00902C03" w:rsidRDefault="00902C03" w:rsidP="00902C03">
      <w:pPr>
        <w:widowControl/>
        <w:suppressAutoHyphens/>
        <w:autoSpaceDE w:val="0"/>
        <w:jc w:val="center"/>
        <w:rPr>
          <w:rFonts w:ascii="Verdana" w:eastAsia="Arial" w:hAnsi="Verdana" w:cs="Times New Roman"/>
          <w:b/>
          <w:bCs/>
          <w:kern w:val="0"/>
          <w:sz w:val="17"/>
          <w:szCs w:val="17"/>
          <w:shd w:val="clear" w:color="auto" w:fill="FFFFFF"/>
          <w:lang w:eastAsia="ar-SA" w:bidi="ar-SA"/>
        </w:rPr>
      </w:pPr>
      <w:r w:rsidRPr="00902C03">
        <w:rPr>
          <w:rFonts w:ascii="Verdana" w:eastAsia="Arial" w:hAnsi="Verdana" w:cs="Times New Roman"/>
          <w:b/>
          <w:bCs/>
          <w:kern w:val="0"/>
          <w:sz w:val="17"/>
          <w:szCs w:val="17"/>
          <w:shd w:val="clear" w:color="auto" w:fill="FFFFFF"/>
          <w:lang w:eastAsia="ar-SA" w:bidi="ar-SA"/>
        </w:rPr>
        <w:t>8. ОБСТОЯТЕЛЬСТВА НЕПРЕОДОЛИМОЙ СИЛЫ</w:t>
      </w:r>
    </w:p>
    <w:p w14:paraId="0323AF1A" w14:textId="77777777" w:rsidR="00902C03" w:rsidRPr="00902C03" w:rsidRDefault="00902C03" w:rsidP="00902C03">
      <w:pPr>
        <w:widowControl/>
        <w:numPr>
          <w:ilvl w:val="1"/>
          <w:numId w:val="33"/>
        </w:numPr>
        <w:pBdr>
          <w:top w:val="nil"/>
          <w:left w:val="nil"/>
          <w:bottom w:val="nil"/>
          <w:right w:val="nil"/>
          <w:between w:val="nil"/>
        </w:pBdr>
        <w:tabs>
          <w:tab w:val="left" w:pos="993"/>
        </w:tabs>
        <w:ind w:left="0" w:firstLine="567"/>
        <w:jc w:val="both"/>
        <w:rPr>
          <w:rFonts w:ascii="Verdana" w:hAnsi="Verdana"/>
          <w:sz w:val="17"/>
          <w:szCs w:val="17"/>
          <w:shd w:val="clear" w:color="auto" w:fill="FFFFFF"/>
        </w:rPr>
      </w:pPr>
      <w:r w:rsidRPr="00902C03">
        <w:rPr>
          <w:rFonts w:ascii="Verdana" w:hAnsi="Verdana"/>
          <w:sz w:val="17"/>
          <w:szCs w:val="17"/>
        </w:rPr>
        <w:t xml:space="preserve">Стороны освобождаются от ответственности за неисполнение или ненадлежащее исполнение обязательств по настоящему договору, если докажут, что надлежащее исполнение обязательств по настоящему договору оказалось невозможным вследствие обстоятельств непреодолимой силы, то есть чрезвычайных и непредотвратимых при данных условиях обстоятельств. К таким обстоятельствам стороны относят: наводнение, </w:t>
      </w:r>
      <w:r w:rsidR="00BB09AF">
        <w:rPr>
          <w:noProof/>
        </w:rPr>
        <w:pict w14:anchorId="645244AB">
          <v:shape id="Рисунок 10" o:spid="_x0000_s1037" type="#_x0000_t75" style="position:absolute;left:0;text-align:left;margin-left:56.9pt;margin-top:1465.4pt;width:594.9pt;height:194.1pt;z-index:1;visibility:visible;mso-wrap-distance-left:0;mso-wrap-distance-right:0;mso-position-horizontal-relative:page;mso-position-vertical-relative:page" filled="t">
            <v:imagedata r:id="rId9" o:title=""/>
            <w10:wrap anchorx="page" anchory="page"/>
          </v:shape>
        </w:pict>
      </w:r>
      <w:r w:rsidRPr="00902C03">
        <w:rPr>
          <w:rFonts w:ascii="Verdana" w:hAnsi="Verdana"/>
          <w:sz w:val="17"/>
          <w:szCs w:val="17"/>
          <w:shd w:val="clear" w:color="auto" w:fill="FFFFFF"/>
        </w:rPr>
        <w:t>землетрясение, заносы транспортных путей, пожары и иные природные катаклизмы, военные действия, забастовки, мятежи, массовые беспорядки, эпидемии, поломки автотранспорта, осуществляющего перевозку и/или аварии на трассе следования, прекращение или ограничение перевозки груза в определенных направлениях, установленных актами органов государственной власти, либо действиями сотрудников ГИБДД а также в других случаях, предусмотренных действующим законодательством.</w:t>
      </w:r>
    </w:p>
    <w:p w14:paraId="0B013A63" w14:textId="77777777" w:rsidR="00902C03" w:rsidRPr="00902C03" w:rsidRDefault="00902C03" w:rsidP="00902C03">
      <w:pPr>
        <w:widowControl/>
        <w:numPr>
          <w:ilvl w:val="1"/>
          <w:numId w:val="33"/>
        </w:numPr>
        <w:pBdr>
          <w:top w:val="nil"/>
          <w:left w:val="nil"/>
          <w:bottom w:val="nil"/>
          <w:right w:val="nil"/>
          <w:between w:val="nil"/>
        </w:pBdr>
        <w:tabs>
          <w:tab w:val="left" w:pos="993"/>
        </w:tabs>
        <w:ind w:left="0" w:firstLine="567"/>
        <w:jc w:val="both"/>
        <w:rPr>
          <w:rFonts w:ascii="Verdana" w:hAnsi="Verdana"/>
          <w:sz w:val="17"/>
          <w:szCs w:val="17"/>
          <w:shd w:val="clear" w:color="auto" w:fill="FFFFFF"/>
        </w:rPr>
      </w:pPr>
      <w:r w:rsidRPr="00902C03">
        <w:rPr>
          <w:rFonts w:ascii="Verdana" w:hAnsi="Verdana"/>
          <w:sz w:val="17"/>
          <w:szCs w:val="17"/>
          <w:shd w:val="clear" w:color="auto" w:fill="FFFFFF"/>
        </w:rPr>
        <w:t>Если любое из таких обстоятельств или их последствий непосредственно повлияло на исполнение обязательства в срок, установленный в настоящем договоре, то этот срок соразмерно отодвигается на время действия соответствующего обстоятельства.</w:t>
      </w:r>
    </w:p>
    <w:p w14:paraId="49299573" w14:textId="77777777" w:rsidR="00902C03" w:rsidRPr="00902C03" w:rsidRDefault="00902C03" w:rsidP="00902C03">
      <w:pPr>
        <w:widowControl/>
        <w:numPr>
          <w:ilvl w:val="1"/>
          <w:numId w:val="33"/>
        </w:numPr>
        <w:pBdr>
          <w:top w:val="nil"/>
          <w:left w:val="nil"/>
          <w:bottom w:val="nil"/>
          <w:right w:val="nil"/>
          <w:between w:val="nil"/>
        </w:pBdr>
        <w:tabs>
          <w:tab w:val="left" w:pos="993"/>
        </w:tabs>
        <w:ind w:left="0" w:firstLine="567"/>
        <w:jc w:val="both"/>
        <w:rPr>
          <w:rFonts w:ascii="Verdana" w:hAnsi="Verdana" w:cs="Times New Roman"/>
          <w:sz w:val="17"/>
          <w:szCs w:val="17"/>
          <w:shd w:val="clear" w:color="auto" w:fill="FFFFFF"/>
        </w:rPr>
      </w:pPr>
      <w:r w:rsidRPr="00902C03">
        <w:rPr>
          <w:rFonts w:ascii="Verdana" w:hAnsi="Verdana"/>
          <w:sz w:val="17"/>
          <w:szCs w:val="17"/>
          <w:shd w:val="clear" w:color="auto" w:fill="FFFFFF"/>
        </w:rPr>
        <w:t>Сторона, для которой создалась невозможность исполнения обязательств по настоящему договору, о наступлении, предполагаемом сроке действия и прекращении вышеуказанных обстоятельств обязана не позднее 1 суток, с момента наступления и прекращения обстоятельств, в письменной форме уведомить другую сторону.</w:t>
      </w:r>
    </w:p>
    <w:p w14:paraId="5B573110" w14:textId="77777777" w:rsidR="00902C03" w:rsidRPr="00902C03" w:rsidRDefault="00902C03" w:rsidP="00902C03">
      <w:pPr>
        <w:widowControl/>
        <w:numPr>
          <w:ilvl w:val="1"/>
          <w:numId w:val="33"/>
        </w:numPr>
        <w:pBdr>
          <w:top w:val="nil"/>
          <w:left w:val="nil"/>
          <w:bottom w:val="nil"/>
          <w:right w:val="nil"/>
          <w:between w:val="nil"/>
        </w:pBdr>
        <w:tabs>
          <w:tab w:val="left" w:pos="993"/>
        </w:tabs>
        <w:ind w:left="0" w:firstLine="567"/>
        <w:jc w:val="both"/>
        <w:rPr>
          <w:rFonts w:ascii="Verdana" w:hAnsi="Verdana" w:cs="Times New Roman"/>
          <w:sz w:val="17"/>
          <w:szCs w:val="17"/>
          <w:shd w:val="clear" w:color="auto" w:fill="FFFFFF"/>
        </w:rPr>
      </w:pPr>
      <w:r w:rsidRPr="00902C03">
        <w:rPr>
          <w:rFonts w:ascii="Verdana" w:hAnsi="Verdana" w:cs="Times New Roman"/>
          <w:sz w:val="17"/>
          <w:szCs w:val="17"/>
          <w:shd w:val="clear" w:color="auto" w:fill="FFFFFF"/>
        </w:rPr>
        <w:t>Действие обстоятельств непреодолимой силы должно быть подтверждено соответствующим актом или свидетельством, выданными соответствующими государственными органами (в т.ч. ГИБДД).</w:t>
      </w:r>
    </w:p>
    <w:p w14:paraId="3B020AA1" w14:textId="77777777" w:rsidR="00902C03" w:rsidRPr="00902C03" w:rsidRDefault="00902C03" w:rsidP="00902C03">
      <w:pPr>
        <w:widowControl/>
        <w:tabs>
          <w:tab w:val="left" w:pos="993"/>
        </w:tabs>
        <w:jc w:val="both"/>
        <w:rPr>
          <w:rFonts w:ascii="Verdana" w:hAnsi="Verdana" w:cs="Times New Roman"/>
          <w:sz w:val="17"/>
          <w:szCs w:val="17"/>
          <w:shd w:val="clear" w:color="auto" w:fill="FFFFFF"/>
        </w:rPr>
      </w:pPr>
    </w:p>
    <w:p w14:paraId="585E97D5" w14:textId="77777777" w:rsidR="00902C03" w:rsidRPr="00902C03" w:rsidRDefault="00902C03" w:rsidP="00902C03">
      <w:pPr>
        <w:widowControl/>
        <w:numPr>
          <w:ilvl w:val="0"/>
          <w:numId w:val="33"/>
        </w:numPr>
        <w:pBdr>
          <w:top w:val="nil"/>
          <w:left w:val="nil"/>
          <w:bottom w:val="nil"/>
          <w:right w:val="nil"/>
          <w:between w:val="nil"/>
        </w:pBdr>
        <w:suppressAutoHyphens/>
        <w:autoSpaceDE w:val="0"/>
        <w:jc w:val="center"/>
        <w:rPr>
          <w:rFonts w:ascii="Verdana" w:eastAsia="Arial" w:hAnsi="Verdana" w:cs="Times New Roman"/>
          <w:b/>
          <w:bCs/>
          <w:kern w:val="0"/>
          <w:sz w:val="17"/>
          <w:szCs w:val="17"/>
          <w:shd w:val="clear" w:color="auto" w:fill="FFFFFF"/>
          <w:lang w:eastAsia="ar-SA" w:bidi="ar-SA"/>
        </w:rPr>
      </w:pPr>
      <w:r w:rsidRPr="00902C03">
        <w:rPr>
          <w:rFonts w:ascii="Verdana" w:eastAsia="Arial" w:hAnsi="Verdana" w:cs="Times New Roman"/>
          <w:b/>
          <w:bCs/>
          <w:kern w:val="0"/>
          <w:sz w:val="17"/>
          <w:szCs w:val="17"/>
          <w:shd w:val="clear" w:color="auto" w:fill="FFFFFF"/>
          <w:lang w:eastAsia="ar-SA" w:bidi="ar-SA"/>
        </w:rPr>
        <w:t>ЗАВЕРЕНИЯ ОБ ОБСТОЯТЕЛЬСТВАХ</w:t>
      </w:r>
    </w:p>
    <w:p w14:paraId="3FF39BF3" w14:textId="77777777" w:rsidR="00902C03" w:rsidRPr="00902C03" w:rsidRDefault="00902C03" w:rsidP="00902C03">
      <w:pPr>
        <w:widowControl/>
        <w:numPr>
          <w:ilvl w:val="1"/>
          <w:numId w:val="33"/>
        </w:numPr>
        <w:pBdr>
          <w:top w:val="nil"/>
          <w:left w:val="nil"/>
          <w:bottom w:val="nil"/>
          <w:right w:val="nil"/>
          <w:between w:val="nil"/>
        </w:pBdr>
        <w:tabs>
          <w:tab w:val="left" w:pos="993"/>
        </w:tabs>
        <w:ind w:left="0" w:firstLine="567"/>
        <w:jc w:val="both"/>
        <w:rPr>
          <w:rFonts w:ascii="Verdana" w:hAnsi="Verdana" w:cs="Times New Roman"/>
          <w:sz w:val="17"/>
          <w:szCs w:val="17"/>
          <w:shd w:val="clear" w:color="auto" w:fill="FFFFFF"/>
        </w:rPr>
      </w:pPr>
      <w:r w:rsidRPr="00902C03">
        <w:rPr>
          <w:rFonts w:ascii="Verdana" w:hAnsi="Verdana" w:cs="Times New Roman"/>
          <w:sz w:val="17"/>
          <w:szCs w:val="17"/>
          <w:shd w:val="clear" w:color="auto" w:fill="FFFFFF"/>
        </w:rPr>
        <w:t>Настоящим Стороны при заключении Договора дают друг другу заверения об обстоятельствах, имеющих существенное значение для заключения, исполнения и/или прекращения Договора, о том, что:</w:t>
      </w:r>
    </w:p>
    <w:p w14:paraId="7FB27D62" w14:textId="77777777" w:rsidR="00902C03" w:rsidRPr="00902C03" w:rsidRDefault="00902C03" w:rsidP="00902C03">
      <w:pPr>
        <w:widowControl/>
        <w:numPr>
          <w:ilvl w:val="0"/>
          <w:numId w:val="41"/>
        </w:numPr>
        <w:pBdr>
          <w:top w:val="nil"/>
          <w:left w:val="nil"/>
          <w:bottom w:val="nil"/>
          <w:right w:val="nil"/>
          <w:between w:val="nil"/>
        </w:pBdr>
        <w:tabs>
          <w:tab w:val="left" w:pos="851"/>
        </w:tabs>
        <w:ind w:left="0" w:firstLine="567"/>
        <w:jc w:val="both"/>
        <w:rPr>
          <w:rFonts w:ascii="Verdana" w:hAnsi="Verdana" w:cs="Times New Roman"/>
          <w:sz w:val="17"/>
          <w:szCs w:val="17"/>
          <w:shd w:val="clear" w:color="auto" w:fill="FFFFFF"/>
        </w:rPr>
      </w:pPr>
      <w:r w:rsidRPr="00902C03">
        <w:rPr>
          <w:rFonts w:ascii="Verdana" w:hAnsi="Verdana" w:cs="Times New Roman"/>
          <w:sz w:val="17"/>
          <w:szCs w:val="17"/>
          <w:shd w:val="clear" w:color="auto" w:fill="FFFFFF"/>
        </w:rPr>
        <w:t>Сторонами, каждой в отдельности, получены все необходимые корпоративные разрешения, согласования и одобрения, необходимые для заключения и исполнения данного Договора;</w:t>
      </w:r>
    </w:p>
    <w:p w14:paraId="7D811D12" w14:textId="77777777" w:rsidR="00902C03" w:rsidRPr="00902C03" w:rsidRDefault="00902C03" w:rsidP="00902C03">
      <w:pPr>
        <w:widowControl/>
        <w:numPr>
          <w:ilvl w:val="0"/>
          <w:numId w:val="41"/>
        </w:numPr>
        <w:pBdr>
          <w:top w:val="nil"/>
          <w:left w:val="nil"/>
          <w:bottom w:val="nil"/>
          <w:right w:val="nil"/>
          <w:between w:val="nil"/>
        </w:pBdr>
        <w:tabs>
          <w:tab w:val="left" w:pos="851"/>
        </w:tabs>
        <w:ind w:left="0" w:firstLine="567"/>
        <w:jc w:val="both"/>
        <w:rPr>
          <w:rFonts w:ascii="Verdana" w:hAnsi="Verdana" w:cs="Times New Roman"/>
          <w:sz w:val="17"/>
          <w:szCs w:val="17"/>
          <w:shd w:val="clear" w:color="auto" w:fill="FFFFFF"/>
        </w:rPr>
      </w:pPr>
      <w:r w:rsidRPr="00902C03">
        <w:rPr>
          <w:rFonts w:ascii="Verdana" w:hAnsi="Verdana" w:cs="Times New Roman"/>
          <w:sz w:val="17"/>
          <w:szCs w:val="17"/>
          <w:shd w:val="clear" w:color="auto" w:fill="FFFFFF"/>
        </w:rPr>
        <w:t>предмет Договор и Заявка являются обычной хозяйственной деятельностью каждой из Сторон;</w:t>
      </w:r>
    </w:p>
    <w:p w14:paraId="5D454122" w14:textId="77777777" w:rsidR="00902C03" w:rsidRPr="00902C03" w:rsidRDefault="00902C03" w:rsidP="00902C03">
      <w:pPr>
        <w:widowControl/>
        <w:numPr>
          <w:ilvl w:val="0"/>
          <w:numId w:val="41"/>
        </w:numPr>
        <w:pBdr>
          <w:top w:val="nil"/>
          <w:left w:val="nil"/>
          <w:bottom w:val="nil"/>
          <w:right w:val="nil"/>
          <w:between w:val="nil"/>
        </w:pBdr>
        <w:tabs>
          <w:tab w:val="left" w:pos="851"/>
        </w:tabs>
        <w:ind w:left="0" w:firstLine="567"/>
        <w:jc w:val="both"/>
        <w:rPr>
          <w:rFonts w:ascii="Verdana" w:hAnsi="Verdana" w:cs="Times New Roman"/>
          <w:sz w:val="17"/>
          <w:szCs w:val="17"/>
          <w:shd w:val="clear" w:color="auto" w:fill="FFFFFF"/>
        </w:rPr>
      </w:pPr>
      <w:r w:rsidRPr="00902C03">
        <w:rPr>
          <w:rFonts w:ascii="Verdana" w:hAnsi="Verdana" w:cs="Times New Roman"/>
          <w:sz w:val="17"/>
          <w:szCs w:val="17"/>
          <w:shd w:val="clear" w:color="auto" w:fill="FFFFFF"/>
        </w:rPr>
        <w:t>предмет договора и Заявка к Договору не составляет крупную сделку для каждой из Сторон, а если и составляет таковую, то Стороны получили или находятся в стадии получения (и в таковом не будет отказано) всех необходимых корпоративных решений;</w:t>
      </w:r>
    </w:p>
    <w:p w14:paraId="44E0B075" w14:textId="77777777" w:rsidR="00902C03" w:rsidRPr="00902C03" w:rsidRDefault="00902C03" w:rsidP="00902C03">
      <w:pPr>
        <w:widowControl/>
        <w:numPr>
          <w:ilvl w:val="0"/>
          <w:numId w:val="41"/>
        </w:numPr>
        <w:pBdr>
          <w:top w:val="nil"/>
          <w:left w:val="nil"/>
          <w:bottom w:val="nil"/>
          <w:right w:val="nil"/>
          <w:between w:val="nil"/>
        </w:pBdr>
        <w:tabs>
          <w:tab w:val="left" w:pos="851"/>
        </w:tabs>
        <w:ind w:left="0" w:firstLine="567"/>
        <w:jc w:val="both"/>
        <w:rPr>
          <w:rFonts w:ascii="Verdana" w:hAnsi="Verdana" w:cs="Times New Roman"/>
          <w:sz w:val="17"/>
          <w:szCs w:val="17"/>
          <w:shd w:val="clear" w:color="auto" w:fill="FFFFFF"/>
        </w:rPr>
      </w:pPr>
      <w:r w:rsidRPr="00902C03">
        <w:rPr>
          <w:rFonts w:ascii="Verdana" w:hAnsi="Verdana" w:cs="Times New Roman"/>
          <w:sz w:val="17"/>
          <w:szCs w:val="17"/>
          <w:shd w:val="clear" w:color="auto" w:fill="FFFFFF"/>
        </w:rPr>
        <w:t>предмет договора и Заявка к Договору соответствуют требованиям Законодательства по проведению закупок (включая способы закупки), а также соответствует требованиям к порядку заключения.</w:t>
      </w:r>
    </w:p>
    <w:p w14:paraId="7ADE630C" w14:textId="77777777" w:rsidR="00902C03" w:rsidRPr="00902C03" w:rsidRDefault="00902C03" w:rsidP="00902C03">
      <w:pPr>
        <w:widowControl/>
        <w:numPr>
          <w:ilvl w:val="0"/>
          <w:numId w:val="41"/>
        </w:numPr>
        <w:pBdr>
          <w:top w:val="nil"/>
          <w:left w:val="nil"/>
          <w:bottom w:val="nil"/>
          <w:right w:val="nil"/>
          <w:between w:val="nil"/>
        </w:pBdr>
        <w:tabs>
          <w:tab w:val="left" w:pos="851"/>
        </w:tabs>
        <w:ind w:left="0" w:firstLine="567"/>
        <w:jc w:val="both"/>
        <w:rPr>
          <w:rFonts w:ascii="Verdana" w:hAnsi="Verdana" w:cs="Times New Roman"/>
          <w:sz w:val="17"/>
          <w:szCs w:val="17"/>
          <w:shd w:val="clear" w:color="auto" w:fill="FFFFFF"/>
        </w:rPr>
      </w:pPr>
      <w:r w:rsidRPr="00902C03">
        <w:rPr>
          <w:rFonts w:ascii="Verdana" w:hAnsi="Verdana" w:cs="Times New Roman"/>
          <w:sz w:val="17"/>
          <w:szCs w:val="17"/>
          <w:shd w:val="clear" w:color="auto" w:fill="FFFFFF"/>
        </w:rPr>
        <w:t>данный Договор и Заявка к Договору не являет собой сделку с заинтересованностью, а если и составляет таковую, то Стороны получили или находятся в стадии получения (и в таковом не будет отказано) всех необходимых корпоративных решений.</w:t>
      </w:r>
    </w:p>
    <w:p w14:paraId="408ACECD" w14:textId="77777777" w:rsidR="00902C03" w:rsidRPr="00902C03" w:rsidRDefault="00902C03" w:rsidP="00902C03">
      <w:pPr>
        <w:widowControl/>
        <w:numPr>
          <w:ilvl w:val="1"/>
          <w:numId w:val="33"/>
        </w:numPr>
        <w:pBdr>
          <w:top w:val="nil"/>
          <w:left w:val="nil"/>
          <w:bottom w:val="nil"/>
          <w:right w:val="nil"/>
          <w:between w:val="nil"/>
        </w:pBdr>
        <w:tabs>
          <w:tab w:val="left" w:pos="993"/>
        </w:tabs>
        <w:ind w:left="0" w:firstLine="567"/>
        <w:jc w:val="both"/>
        <w:rPr>
          <w:rFonts w:ascii="Verdana" w:hAnsi="Verdana" w:cs="Times New Roman"/>
          <w:sz w:val="17"/>
          <w:szCs w:val="17"/>
          <w:shd w:val="clear" w:color="auto" w:fill="FFFFFF"/>
        </w:rPr>
      </w:pPr>
      <w:r w:rsidRPr="00902C03">
        <w:rPr>
          <w:rFonts w:ascii="Verdana" w:hAnsi="Verdana" w:cs="Times New Roman"/>
          <w:sz w:val="17"/>
          <w:szCs w:val="17"/>
          <w:shd w:val="clear" w:color="auto" w:fill="FFFFFF"/>
        </w:rPr>
        <w:t>При выявлении недостоверности вышеизложенных заверений Сторона, недостоверность сведений которой выявлена, обязана возместить другой Стороне причиненные этим убытки, а также выплатить сумму штрафа, в размере заключенной сделки.</w:t>
      </w:r>
    </w:p>
    <w:p w14:paraId="282C69AA" w14:textId="77777777" w:rsidR="00902C03" w:rsidRPr="00902C03" w:rsidRDefault="00902C03" w:rsidP="00902C03">
      <w:pPr>
        <w:widowControl/>
        <w:numPr>
          <w:ilvl w:val="1"/>
          <w:numId w:val="33"/>
        </w:numPr>
        <w:pBdr>
          <w:top w:val="nil"/>
          <w:left w:val="nil"/>
          <w:bottom w:val="nil"/>
          <w:right w:val="nil"/>
          <w:between w:val="nil"/>
        </w:pBdr>
        <w:tabs>
          <w:tab w:val="left" w:pos="993"/>
        </w:tabs>
        <w:ind w:left="0" w:firstLine="567"/>
        <w:jc w:val="both"/>
        <w:rPr>
          <w:rFonts w:ascii="Verdana" w:hAnsi="Verdana" w:cs="Times New Roman"/>
          <w:sz w:val="17"/>
          <w:szCs w:val="17"/>
          <w:shd w:val="clear" w:color="auto" w:fill="FFFFFF"/>
        </w:rPr>
      </w:pPr>
      <w:bookmarkStart w:id="14" w:name="_Hlk488307605"/>
      <w:r w:rsidRPr="00902C03">
        <w:rPr>
          <w:rFonts w:ascii="Verdana" w:hAnsi="Verdana" w:cs="Times New Roman"/>
          <w:sz w:val="17"/>
          <w:szCs w:val="17"/>
          <w:shd w:val="clear" w:color="auto" w:fill="FFFFFF"/>
        </w:rPr>
        <w:t xml:space="preserve">Клиент заверяет, что после страхования груза Экспедитором по данному грузу будет отсутствовать двойное страхование. При нарушении данного условия </w:t>
      </w:r>
      <w:r w:rsidRPr="00902C03">
        <w:rPr>
          <w:rFonts w:ascii="Verdana" w:hAnsi="Verdana" w:cs="Times New Roman"/>
          <w:bCs/>
          <w:kern w:val="2"/>
          <w:sz w:val="17"/>
          <w:szCs w:val="17"/>
          <w:shd w:val="clear" w:color="auto" w:fill="FFFFFF"/>
        </w:rPr>
        <w:t>Экспедитор вправе отказаться в одностороннем внесудебном порядке от Заявки</w:t>
      </w:r>
      <w:r w:rsidRPr="00902C03">
        <w:rPr>
          <w:rFonts w:ascii="Verdana" w:hAnsi="Verdana" w:cs="Times New Roman"/>
          <w:sz w:val="17"/>
          <w:szCs w:val="17"/>
          <w:shd w:val="clear" w:color="auto" w:fill="FFFFFF"/>
        </w:rPr>
        <w:t xml:space="preserve"> и Договора без возмещения убытков Клиенту. В данном случае к отношениям сторон правила об обязательствах вследствие неосновательного обогащения не применяются.</w:t>
      </w:r>
    </w:p>
    <w:bookmarkEnd w:id="14"/>
    <w:p w14:paraId="4ADE5468" w14:textId="77777777" w:rsidR="00902C03" w:rsidRPr="00902C03" w:rsidRDefault="00902C03" w:rsidP="00902C03">
      <w:pPr>
        <w:widowControl/>
        <w:tabs>
          <w:tab w:val="left" w:pos="993"/>
        </w:tabs>
        <w:jc w:val="both"/>
        <w:rPr>
          <w:rFonts w:ascii="Verdana" w:hAnsi="Verdana" w:cs="Times New Roman"/>
          <w:sz w:val="17"/>
          <w:szCs w:val="17"/>
          <w:shd w:val="clear" w:color="auto" w:fill="FFFFFF"/>
        </w:rPr>
      </w:pPr>
    </w:p>
    <w:p w14:paraId="4E58F5B8" w14:textId="77777777" w:rsidR="00902C03" w:rsidRPr="00902C03" w:rsidRDefault="00902C03" w:rsidP="00902C03">
      <w:pPr>
        <w:widowControl/>
        <w:suppressAutoHyphens/>
        <w:autoSpaceDE w:val="0"/>
        <w:jc w:val="center"/>
        <w:rPr>
          <w:rFonts w:ascii="Verdana" w:eastAsia="Arial" w:hAnsi="Verdana" w:cs="Times New Roman"/>
          <w:b/>
          <w:bCs/>
          <w:kern w:val="0"/>
          <w:sz w:val="17"/>
          <w:szCs w:val="17"/>
          <w:shd w:val="clear" w:color="auto" w:fill="FFFFFF"/>
          <w:lang w:eastAsia="ar-SA" w:bidi="ar-SA"/>
        </w:rPr>
      </w:pPr>
      <w:r w:rsidRPr="00902C03">
        <w:rPr>
          <w:rFonts w:ascii="Verdana" w:eastAsia="Arial" w:hAnsi="Verdana" w:cs="Times New Roman"/>
          <w:b/>
          <w:bCs/>
          <w:kern w:val="0"/>
          <w:sz w:val="17"/>
          <w:szCs w:val="17"/>
          <w:shd w:val="clear" w:color="auto" w:fill="FFFFFF"/>
          <w:lang w:eastAsia="ar-SA" w:bidi="ar-SA"/>
        </w:rPr>
        <w:t>10. СРОК ДЕЙСТВИЯ НАСТОЯЩЕГО ДОГОВОРА И ПРОЧИЕ УСЛОВИЯ</w:t>
      </w:r>
    </w:p>
    <w:p w14:paraId="45D768D0" w14:textId="77777777" w:rsidR="00902C03" w:rsidRPr="00902C03" w:rsidRDefault="00902C03" w:rsidP="00902C03">
      <w:pPr>
        <w:widowControl/>
        <w:tabs>
          <w:tab w:val="left" w:pos="851"/>
        </w:tabs>
        <w:suppressAutoHyphens/>
        <w:autoSpaceDE w:val="0"/>
        <w:autoSpaceDN w:val="0"/>
        <w:adjustRightInd w:val="0"/>
        <w:ind w:firstLine="354"/>
        <w:jc w:val="both"/>
        <w:rPr>
          <w:rFonts w:ascii="Verdana" w:eastAsia="Arial" w:hAnsi="Verdana" w:cs="Times New Roman"/>
          <w:kern w:val="0"/>
          <w:sz w:val="17"/>
          <w:szCs w:val="17"/>
          <w:shd w:val="clear" w:color="auto" w:fill="FFFFFF"/>
          <w:lang w:eastAsia="ar-SA" w:bidi="ar-SA"/>
        </w:rPr>
      </w:pPr>
      <w:r w:rsidRPr="00902C03">
        <w:rPr>
          <w:rFonts w:ascii="Verdana" w:eastAsia="Arial" w:hAnsi="Verdana" w:cs="Times New Roman"/>
          <w:kern w:val="0"/>
          <w:sz w:val="17"/>
          <w:szCs w:val="17"/>
          <w:shd w:val="clear" w:color="auto" w:fill="FFFFFF"/>
          <w:lang w:eastAsia="ar-SA" w:bidi="ar-SA"/>
        </w:rPr>
        <w:t>10.1. Настоящий договор составлен на 6 страницах в двух экземплярах и вступает в силу с момента его подписания и действует до «31» декабря 201</w:t>
      </w:r>
      <w:r w:rsidR="003D2CD0">
        <w:rPr>
          <w:rFonts w:ascii="Verdana" w:eastAsia="Arial" w:hAnsi="Verdana" w:cs="Times New Roman"/>
          <w:kern w:val="0"/>
          <w:sz w:val="17"/>
          <w:szCs w:val="17"/>
          <w:shd w:val="clear" w:color="auto" w:fill="FFFFFF"/>
          <w:lang w:eastAsia="ar-SA" w:bidi="ar-SA"/>
        </w:rPr>
        <w:t>9</w:t>
      </w:r>
      <w:r w:rsidRPr="00902C03">
        <w:rPr>
          <w:rFonts w:ascii="Verdana" w:eastAsia="Arial" w:hAnsi="Verdana" w:cs="Times New Roman"/>
          <w:kern w:val="0"/>
          <w:sz w:val="17"/>
          <w:szCs w:val="17"/>
          <w:shd w:val="clear" w:color="auto" w:fill="FFFFFF"/>
          <w:lang w:eastAsia="ar-SA" w:bidi="ar-SA"/>
        </w:rPr>
        <w:t xml:space="preserve"> г. или в случае заключения между сторонами нового договора, но в любом случае до исполнения сторонами обязательств, согласованных в Заявке. Если за месяц до истечения срока действия настоящего договора ни одна из сторон письменно не уведомит другую сторону о намерении расторгнуть договор или продлить его на иных условиях, договор считается продленным на один год на тех же условиях с дальнейшей пролонгацией в том же порядке.</w:t>
      </w:r>
    </w:p>
    <w:p w14:paraId="73DCCCA6" w14:textId="77777777" w:rsidR="00902C03" w:rsidRPr="00902C03" w:rsidRDefault="00902C03" w:rsidP="00902C03">
      <w:pPr>
        <w:widowControl/>
        <w:numPr>
          <w:ilvl w:val="1"/>
          <w:numId w:val="43"/>
        </w:numPr>
        <w:pBdr>
          <w:top w:val="nil"/>
          <w:left w:val="nil"/>
          <w:bottom w:val="nil"/>
          <w:right w:val="nil"/>
          <w:between w:val="nil"/>
        </w:pBdr>
        <w:tabs>
          <w:tab w:val="left" w:pos="851"/>
        </w:tabs>
        <w:suppressAutoHyphens/>
        <w:autoSpaceDE w:val="0"/>
        <w:autoSpaceDN w:val="0"/>
        <w:adjustRightInd w:val="0"/>
        <w:ind w:left="0" w:firstLine="354"/>
        <w:jc w:val="both"/>
        <w:rPr>
          <w:rFonts w:ascii="Verdana" w:eastAsia="Arial" w:hAnsi="Verdana" w:cs="Times New Roman"/>
          <w:kern w:val="0"/>
          <w:sz w:val="17"/>
          <w:szCs w:val="17"/>
          <w:shd w:val="clear" w:color="auto" w:fill="FFFFFF"/>
          <w:lang w:eastAsia="ar-SA" w:bidi="ar-SA"/>
        </w:rPr>
      </w:pPr>
      <w:r w:rsidRPr="00902C03">
        <w:rPr>
          <w:rFonts w:ascii="Verdana" w:eastAsia="Times New Roman" w:hAnsi="Verdana" w:cs="Verdana"/>
          <w:kern w:val="0"/>
          <w:sz w:val="17"/>
          <w:szCs w:val="17"/>
          <w:lang w:eastAsia="ru-RU" w:bidi="ar-SA"/>
        </w:rPr>
        <w:t xml:space="preserve">В соответствии со ст. 806 Гражданского кодекса РФ любая из сторон вправе отказаться от исполнения договора транспортной экспедиции, предупредив об этом другую сторону за 30 дней до даты прекращения действия настоящего Договора. При этом сторона, заявившая об отказе, возмещает другой стороне убытки, вызванные расторжением Договора. До расторжения договора сторонами должны быть произведены все </w:t>
      </w:r>
      <w:r w:rsidRPr="00902C03">
        <w:rPr>
          <w:rFonts w:ascii="Verdana" w:eastAsia="Times New Roman" w:hAnsi="Verdana" w:cs="Verdana"/>
          <w:kern w:val="0"/>
          <w:sz w:val="17"/>
          <w:szCs w:val="17"/>
          <w:lang w:eastAsia="ru-RU" w:bidi="ar-SA"/>
        </w:rPr>
        <w:lastRenderedPageBreak/>
        <w:t>взаиморасчеты. Расторжение Договора не влечет прекращение обязательств Сторон по их надлежащему исполнению, возникших до его расторжения, в том числе по оплате услуг, пени и штрафов.</w:t>
      </w:r>
    </w:p>
    <w:p w14:paraId="78A3FB61" w14:textId="77777777" w:rsidR="00902C03" w:rsidRPr="00902C03" w:rsidRDefault="00902C03" w:rsidP="00902C03">
      <w:pPr>
        <w:widowControl/>
        <w:numPr>
          <w:ilvl w:val="1"/>
          <w:numId w:val="43"/>
        </w:numPr>
        <w:pBdr>
          <w:top w:val="nil"/>
          <w:left w:val="nil"/>
          <w:bottom w:val="nil"/>
          <w:right w:val="nil"/>
          <w:between w:val="nil"/>
        </w:pBdr>
        <w:tabs>
          <w:tab w:val="left" w:pos="851"/>
        </w:tabs>
        <w:suppressAutoHyphens/>
        <w:autoSpaceDE w:val="0"/>
        <w:autoSpaceDN w:val="0"/>
        <w:adjustRightInd w:val="0"/>
        <w:ind w:left="0" w:firstLine="354"/>
        <w:jc w:val="both"/>
        <w:rPr>
          <w:rFonts w:ascii="Verdana" w:eastAsia="Arial" w:hAnsi="Verdana" w:cs="Times New Roman"/>
          <w:kern w:val="0"/>
          <w:sz w:val="17"/>
          <w:szCs w:val="17"/>
          <w:shd w:val="clear" w:color="auto" w:fill="FFFFFF"/>
          <w:lang w:eastAsia="ar-SA" w:bidi="ar-SA"/>
        </w:rPr>
      </w:pPr>
      <w:r w:rsidRPr="00902C03">
        <w:rPr>
          <w:rFonts w:ascii="Verdana" w:eastAsia="Arial" w:hAnsi="Verdana" w:cs="Times New Roman"/>
          <w:kern w:val="0"/>
          <w:sz w:val="17"/>
          <w:szCs w:val="17"/>
          <w:shd w:val="clear" w:color="auto" w:fill="FFFFFF"/>
          <w:lang w:eastAsia="ar-SA" w:bidi="ar-SA"/>
        </w:rPr>
        <w:t>Все изменения и дополнения действительны лишь в том случае, если они оформлены в письменном виде и подписаны обеими сторонами. Часть или части Договора не могут быть исключены или исправлены без предварительного уведомления об изменениях и письменного согласования Сторон Договора.</w:t>
      </w:r>
    </w:p>
    <w:p w14:paraId="45EFBAD7" w14:textId="77777777" w:rsidR="00902C03" w:rsidRPr="00902C03" w:rsidRDefault="00902C03" w:rsidP="00902C03">
      <w:pPr>
        <w:widowControl/>
        <w:numPr>
          <w:ilvl w:val="1"/>
          <w:numId w:val="43"/>
        </w:numPr>
        <w:pBdr>
          <w:top w:val="nil"/>
          <w:left w:val="nil"/>
          <w:bottom w:val="nil"/>
          <w:right w:val="nil"/>
          <w:between w:val="nil"/>
        </w:pBdr>
        <w:tabs>
          <w:tab w:val="left" w:pos="851"/>
        </w:tabs>
        <w:suppressAutoHyphens/>
        <w:autoSpaceDE w:val="0"/>
        <w:autoSpaceDN w:val="0"/>
        <w:adjustRightInd w:val="0"/>
        <w:ind w:left="0" w:firstLine="354"/>
        <w:jc w:val="both"/>
        <w:rPr>
          <w:rFonts w:ascii="Verdana" w:eastAsia="Arial" w:hAnsi="Verdana" w:cs="Times New Roman"/>
          <w:kern w:val="0"/>
          <w:sz w:val="17"/>
          <w:szCs w:val="17"/>
          <w:shd w:val="clear" w:color="auto" w:fill="FFFFFF"/>
          <w:lang w:eastAsia="ar-SA" w:bidi="ar-SA"/>
        </w:rPr>
      </w:pPr>
      <w:r w:rsidRPr="00902C03">
        <w:rPr>
          <w:rFonts w:ascii="Verdana" w:eastAsia="Arial" w:hAnsi="Verdana" w:cs="Times New Roman"/>
          <w:kern w:val="0"/>
          <w:sz w:val="17"/>
          <w:szCs w:val="17"/>
          <w:shd w:val="clear" w:color="auto" w:fill="FFFFFF"/>
          <w:lang w:eastAsia="ar-SA" w:bidi="ar-SA"/>
        </w:rPr>
        <w:t>Все приложения к настоящему договору являются его неотъемлемыми частями.</w:t>
      </w:r>
    </w:p>
    <w:p w14:paraId="18DF94A9" w14:textId="77777777" w:rsidR="00902C03" w:rsidRPr="00902C03" w:rsidRDefault="00902C03" w:rsidP="00902C03">
      <w:pPr>
        <w:widowControl/>
        <w:numPr>
          <w:ilvl w:val="1"/>
          <w:numId w:val="43"/>
        </w:numPr>
        <w:pBdr>
          <w:top w:val="nil"/>
          <w:left w:val="nil"/>
          <w:bottom w:val="nil"/>
          <w:right w:val="nil"/>
          <w:between w:val="nil"/>
        </w:pBdr>
        <w:tabs>
          <w:tab w:val="left" w:pos="851"/>
        </w:tabs>
        <w:suppressAutoHyphens/>
        <w:autoSpaceDE w:val="0"/>
        <w:autoSpaceDN w:val="0"/>
        <w:adjustRightInd w:val="0"/>
        <w:ind w:left="0" w:firstLine="354"/>
        <w:jc w:val="both"/>
        <w:rPr>
          <w:rFonts w:ascii="Verdana" w:eastAsia="Arial" w:hAnsi="Verdana" w:cs="Times New Roman"/>
          <w:kern w:val="0"/>
          <w:sz w:val="17"/>
          <w:szCs w:val="17"/>
          <w:shd w:val="clear" w:color="auto" w:fill="FFFFFF"/>
          <w:lang w:eastAsia="ar-SA" w:bidi="ar-SA"/>
        </w:rPr>
      </w:pPr>
      <w:r w:rsidRPr="00902C03">
        <w:rPr>
          <w:rFonts w:ascii="Verdana" w:eastAsia="Arial" w:hAnsi="Verdana" w:cs="Times New Roman"/>
          <w:kern w:val="0"/>
          <w:sz w:val="17"/>
          <w:szCs w:val="17"/>
          <w:shd w:val="clear" w:color="auto" w:fill="FFFFFF"/>
          <w:lang w:eastAsia="ar-SA" w:bidi="ar-SA"/>
        </w:rPr>
        <w:t>Все документы, которыми Стороны обмениваются в ходе исполнения настоящего Договора посредством электронной почты, почты (включая договор, доверенности, заявки, расписки, гарантийные письма, уведомления, соглашения о взаимозачете, о выплате ущерба и др., акты оказанных услуг, претензии, информационные письма</w:t>
      </w:r>
      <w:r w:rsidRPr="00902C03">
        <w:rPr>
          <w:rFonts w:eastAsia="Lucida Sans Unicode" w:cs="Times New Roman"/>
          <w:kern w:val="2"/>
          <w:sz w:val="19"/>
          <w:szCs w:val="19"/>
        </w:rPr>
        <w:t xml:space="preserve"> </w:t>
      </w:r>
      <w:r w:rsidRPr="00902C03">
        <w:rPr>
          <w:rFonts w:ascii="Verdana" w:eastAsia="Arial" w:hAnsi="Verdana" w:cs="Times New Roman"/>
          <w:kern w:val="0"/>
          <w:sz w:val="17"/>
          <w:szCs w:val="17"/>
          <w:shd w:val="clear" w:color="auto" w:fill="FFFFFF"/>
          <w:lang w:eastAsia="ar-SA" w:bidi="ar-SA"/>
        </w:rPr>
        <w:t>и иные юридически значимые сообщения) и в соответствии с п. 2 ст. 434 ГК РФ и другими законами РФ, признаются Сторонами равнозначными документам, подписанным в письменной форме, собственноручной подписью и заверенным оттиском печати, имеют для Сторон силу и могут быть использованы ими при защите своих прав в качестве доказательств.</w:t>
      </w:r>
      <w:r w:rsidRPr="00902C03">
        <w:rPr>
          <w:rFonts w:eastAsia="Lucida Sans Unicode" w:cs="Times New Roman"/>
          <w:kern w:val="2"/>
          <w:sz w:val="19"/>
          <w:szCs w:val="19"/>
        </w:rPr>
        <w:t xml:space="preserve"> </w:t>
      </w:r>
      <w:r w:rsidRPr="00902C03">
        <w:rPr>
          <w:rFonts w:ascii="Verdana" w:eastAsia="Arial" w:hAnsi="Verdana" w:cs="Times New Roman"/>
          <w:kern w:val="0"/>
          <w:sz w:val="17"/>
          <w:szCs w:val="17"/>
          <w:shd w:val="clear" w:color="auto" w:fill="FFFFFF"/>
          <w:lang w:eastAsia="ar-SA" w:bidi="ar-SA"/>
        </w:rPr>
        <w:t>Стороны обязуются ограничить доступ посторонних лиц к своим электронным почтовым ящикам. Стороны презюмируют, что именно Сторона, с чьего электронной почтового ящика направлено сообщение, его направила.</w:t>
      </w:r>
    </w:p>
    <w:p w14:paraId="5456E6F8" w14:textId="77777777" w:rsidR="00902C03" w:rsidRPr="00902C03" w:rsidRDefault="00902C03" w:rsidP="00902C03">
      <w:pPr>
        <w:widowControl/>
        <w:numPr>
          <w:ilvl w:val="1"/>
          <w:numId w:val="43"/>
        </w:numPr>
        <w:pBdr>
          <w:top w:val="nil"/>
          <w:left w:val="nil"/>
          <w:bottom w:val="nil"/>
          <w:right w:val="nil"/>
          <w:between w:val="nil"/>
        </w:pBdr>
        <w:tabs>
          <w:tab w:val="left" w:pos="851"/>
        </w:tabs>
        <w:suppressAutoHyphens/>
        <w:autoSpaceDE w:val="0"/>
        <w:autoSpaceDN w:val="0"/>
        <w:adjustRightInd w:val="0"/>
        <w:ind w:left="0" w:firstLine="354"/>
        <w:jc w:val="both"/>
        <w:rPr>
          <w:rFonts w:ascii="Verdana" w:eastAsia="Arial" w:hAnsi="Verdana" w:cs="Times New Roman"/>
          <w:kern w:val="0"/>
          <w:sz w:val="17"/>
          <w:szCs w:val="17"/>
          <w:shd w:val="clear" w:color="auto" w:fill="FFFFFF"/>
          <w:lang w:eastAsia="ar-SA" w:bidi="ar-SA"/>
        </w:rPr>
      </w:pPr>
      <w:r w:rsidRPr="00902C03">
        <w:rPr>
          <w:rFonts w:ascii="Verdana" w:eastAsia="Arial" w:hAnsi="Verdana" w:cs="Times New Roman"/>
          <w:kern w:val="0"/>
          <w:sz w:val="17"/>
          <w:szCs w:val="17"/>
          <w:shd w:val="clear" w:color="auto" w:fill="FFFFFF"/>
          <w:lang w:eastAsia="ar-SA" w:bidi="ar-SA"/>
        </w:rPr>
        <w:t>Стороны признают обязательную силу за перепиской и пересылаемыми посредством нее документами (содержимое электронных писем) по следующим адресам e-mail: со стороны Экспедитора письма с домена @datrans.ru, со стороны Клиента электронный адрес, с которого была направлена подписанная скан-копия данного Договора или Заявки, а также электронный адрес, указанный в настоящем договоре. Простые распечатки (скриншоты) с почтовых ящиков подтверждают факт оказания услуг, выполнения работ, обмен документами, изменение или расторжение ранее заключенного договора и др. 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настоящего договора с учетом имеющейся у нее информации, признается надлежащим. Стороны признают и соглашаются с тем, что любые письма, заявления, заявки и уведомления, а также любая иная деловая корреспонденция, отправленная с адресов электронной почты, указанных в настоящем договоре, являются исходящими от надлежащим образом уполномоченных представителей сторон и в том случае когда они не содержат сведений об отправителе</w:t>
      </w:r>
      <w:bookmarkStart w:id="15" w:name="_Hlk488237722"/>
      <w:r w:rsidRPr="00902C03">
        <w:rPr>
          <w:rFonts w:ascii="Verdana" w:eastAsia="Arial" w:hAnsi="Verdana" w:cs="Times New Roman"/>
          <w:kern w:val="0"/>
          <w:sz w:val="17"/>
          <w:szCs w:val="17"/>
          <w:shd w:val="clear" w:color="auto" w:fill="FFFFFF"/>
          <w:lang w:eastAsia="ar-SA" w:bidi="ar-SA"/>
        </w:rPr>
        <w:t>.</w:t>
      </w:r>
    </w:p>
    <w:p w14:paraId="24E78E30" w14:textId="77777777" w:rsidR="00902C03" w:rsidRPr="00902C03" w:rsidRDefault="00902C03" w:rsidP="00902C03">
      <w:pPr>
        <w:widowControl/>
        <w:numPr>
          <w:ilvl w:val="1"/>
          <w:numId w:val="43"/>
        </w:numPr>
        <w:pBdr>
          <w:top w:val="nil"/>
          <w:left w:val="nil"/>
          <w:bottom w:val="nil"/>
          <w:right w:val="nil"/>
          <w:between w:val="nil"/>
        </w:pBdr>
        <w:tabs>
          <w:tab w:val="left" w:pos="993"/>
        </w:tabs>
        <w:suppressAutoHyphens/>
        <w:autoSpaceDE w:val="0"/>
        <w:autoSpaceDN w:val="0"/>
        <w:adjustRightInd w:val="0"/>
        <w:ind w:left="0" w:firstLine="354"/>
        <w:jc w:val="both"/>
        <w:rPr>
          <w:rFonts w:ascii="Verdana" w:eastAsia="Arial" w:hAnsi="Verdana" w:cs="Times New Roman"/>
          <w:kern w:val="0"/>
          <w:sz w:val="17"/>
          <w:szCs w:val="17"/>
          <w:shd w:val="clear" w:color="auto" w:fill="FFFFFF"/>
          <w:lang w:eastAsia="ar-SA" w:bidi="ar-SA"/>
        </w:rPr>
      </w:pPr>
      <w:r w:rsidRPr="00902C03">
        <w:rPr>
          <w:rFonts w:ascii="Verdana" w:eastAsia="Arial" w:hAnsi="Verdana" w:cs="Times New Roman"/>
          <w:kern w:val="0"/>
          <w:sz w:val="17"/>
          <w:szCs w:val="17"/>
          <w:shd w:val="clear" w:color="auto" w:fill="FFFFFF"/>
          <w:lang w:eastAsia="ar-SA" w:bidi="ar-SA"/>
        </w:rPr>
        <w:t>Стороны заверяют, что их официальные печати на документах, составляемых в связи с исполнением настоящего Договора, являются безусловными подтверждениями того, что должностное лицо подписавшей Стороны было должным образом уполномочено данной Стороной для подписания данного документа.</w:t>
      </w:r>
      <w:bookmarkEnd w:id="15"/>
    </w:p>
    <w:p w14:paraId="624695F6" w14:textId="77777777" w:rsidR="00902C03" w:rsidRPr="00902C03" w:rsidRDefault="00902C03" w:rsidP="00902C03">
      <w:pPr>
        <w:widowControl/>
        <w:numPr>
          <w:ilvl w:val="1"/>
          <w:numId w:val="43"/>
        </w:numPr>
        <w:pBdr>
          <w:top w:val="nil"/>
          <w:left w:val="nil"/>
          <w:bottom w:val="nil"/>
          <w:right w:val="nil"/>
          <w:between w:val="nil"/>
        </w:pBdr>
        <w:tabs>
          <w:tab w:val="left" w:pos="993"/>
        </w:tabs>
        <w:suppressAutoHyphens/>
        <w:autoSpaceDE w:val="0"/>
        <w:autoSpaceDN w:val="0"/>
        <w:adjustRightInd w:val="0"/>
        <w:ind w:left="0" w:firstLine="354"/>
        <w:jc w:val="both"/>
        <w:rPr>
          <w:rFonts w:ascii="Verdana" w:eastAsia="Arial" w:hAnsi="Verdana" w:cs="Times New Roman"/>
          <w:kern w:val="0"/>
          <w:sz w:val="17"/>
          <w:szCs w:val="17"/>
          <w:shd w:val="clear" w:color="auto" w:fill="FFFFFF"/>
          <w:lang w:eastAsia="ar-SA" w:bidi="ar-SA"/>
        </w:rPr>
      </w:pPr>
      <w:r w:rsidRPr="00902C03">
        <w:rPr>
          <w:rFonts w:ascii="Verdana" w:eastAsia="Arial" w:hAnsi="Verdana" w:cs="Times New Roman"/>
          <w:kern w:val="0"/>
          <w:sz w:val="17"/>
          <w:szCs w:val="17"/>
          <w:shd w:val="clear" w:color="auto" w:fill="FFFFFF"/>
          <w:lang w:eastAsia="ar-SA" w:bidi="ar-SA"/>
        </w:rPr>
        <w:t>Применимым правом Стороны признают законодательство Российской Федерации (России). Стороны подтверждают, что действие настоящего Договора распространяется на отношения, возникшие между сторонами до заключения данного договора.</w:t>
      </w:r>
    </w:p>
    <w:p w14:paraId="48F3E5FE" w14:textId="77777777" w:rsidR="00902C03" w:rsidRPr="00902C03" w:rsidRDefault="00902C03" w:rsidP="00902C03">
      <w:pPr>
        <w:widowControl/>
        <w:numPr>
          <w:ilvl w:val="1"/>
          <w:numId w:val="43"/>
        </w:numPr>
        <w:pBdr>
          <w:top w:val="nil"/>
          <w:left w:val="nil"/>
          <w:bottom w:val="nil"/>
          <w:right w:val="nil"/>
          <w:between w:val="nil"/>
        </w:pBdr>
        <w:tabs>
          <w:tab w:val="left" w:pos="993"/>
        </w:tabs>
        <w:suppressAutoHyphens/>
        <w:autoSpaceDE w:val="0"/>
        <w:autoSpaceDN w:val="0"/>
        <w:adjustRightInd w:val="0"/>
        <w:ind w:left="0" w:firstLine="354"/>
        <w:jc w:val="both"/>
        <w:rPr>
          <w:rFonts w:ascii="Verdana" w:eastAsia="Arial" w:hAnsi="Verdana" w:cs="Times New Roman"/>
          <w:kern w:val="0"/>
          <w:sz w:val="17"/>
          <w:szCs w:val="17"/>
          <w:shd w:val="clear" w:color="auto" w:fill="FFFFFF"/>
          <w:lang w:eastAsia="ar-SA" w:bidi="ar-SA"/>
        </w:rPr>
      </w:pPr>
      <w:r w:rsidRPr="00902C03">
        <w:rPr>
          <w:rFonts w:ascii="Verdana" w:eastAsia="Arial" w:hAnsi="Verdana" w:cs="Times New Roman"/>
          <w:kern w:val="0"/>
          <w:sz w:val="17"/>
          <w:szCs w:val="17"/>
          <w:shd w:val="clear" w:color="auto" w:fill="FFFFFF"/>
          <w:lang w:eastAsia="ar-SA" w:bidi="ar-SA"/>
        </w:rPr>
        <w:t>Подписывая настоящий договор, Клиент соглашается на получение по электронному почтовому адресу, указанному в разделе 11, специальных предложений от Экспедитора.</w:t>
      </w:r>
    </w:p>
    <w:p w14:paraId="4FCB2321" w14:textId="77777777" w:rsidR="00902C03" w:rsidRPr="00902C03" w:rsidRDefault="00902C03" w:rsidP="00902C03">
      <w:pPr>
        <w:widowControl/>
        <w:numPr>
          <w:ilvl w:val="1"/>
          <w:numId w:val="43"/>
        </w:numPr>
        <w:pBdr>
          <w:top w:val="nil"/>
          <w:left w:val="nil"/>
          <w:bottom w:val="nil"/>
          <w:right w:val="nil"/>
          <w:between w:val="nil"/>
        </w:pBdr>
        <w:tabs>
          <w:tab w:val="left" w:pos="993"/>
        </w:tabs>
        <w:suppressAutoHyphens/>
        <w:autoSpaceDE w:val="0"/>
        <w:autoSpaceDN w:val="0"/>
        <w:adjustRightInd w:val="0"/>
        <w:ind w:left="0" w:firstLine="354"/>
        <w:jc w:val="both"/>
        <w:rPr>
          <w:rFonts w:ascii="Verdana" w:eastAsia="Arial" w:hAnsi="Verdana" w:cs="Times New Roman"/>
          <w:kern w:val="0"/>
          <w:sz w:val="17"/>
          <w:szCs w:val="17"/>
          <w:shd w:val="clear" w:color="auto" w:fill="FFFFFF"/>
          <w:lang w:eastAsia="ar-SA" w:bidi="ar-SA"/>
        </w:rPr>
      </w:pPr>
      <w:r w:rsidRPr="00902C03">
        <w:rPr>
          <w:rFonts w:ascii="Verdana" w:eastAsia="Arial" w:hAnsi="Verdana" w:cs="Times New Roman"/>
          <w:kern w:val="0"/>
          <w:sz w:val="17"/>
          <w:szCs w:val="17"/>
          <w:shd w:val="clear" w:color="auto" w:fill="FFFFFF"/>
          <w:lang w:eastAsia="ar-SA" w:bidi="ar-SA"/>
        </w:rPr>
        <w:t>Стороны соглашаются с тем, что условия</w:t>
      </w:r>
      <w:bookmarkStart w:id="16" w:name="_Hlk488313550"/>
      <w:bookmarkStart w:id="17" w:name="_Hlk488313418"/>
      <w:r w:rsidRPr="00902C03">
        <w:rPr>
          <w:rFonts w:ascii="Verdana" w:eastAsia="Arial" w:hAnsi="Verdana" w:cs="Times New Roman"/>
          <w:kern w:val="0"/>
          <w:sz w:val="17"/>
          <w:szCs w:val="17"/>
          <w:shd w:val="clear" w:color="auto" w:fill="FFFFFF"/>
          <w:lang w:eastAsia="ar-SA" w:bidi="ar-SA"/>
        </w:rPr>
        <w:t xml:space="preserve"> Договора строго конфиденциальны и не при каких обстоятельствах не подлежат разглашению третьим лицам, за исключением предусмотренных законом случаев обязательного предоставления информации. Сторона, нарушившая конфиденциальность Договора, будет нести ответственность в размере полной стоимости суммы Договора.</w:t>
      </w:r>
    </w:p>
    <w:p w14:paraId="3F0F8B5F" w14:textId="77777777" w:rsidR="00902C03" w:rsidRPr="00902C03" w:rsidRDefault="00902C03" w:rsidP="00902C03">
      <w:pPr>
        <w:widowControl/>
        <w:tabs>
          <w:tab w:val="left" w:pos="993"/>
        </w:tabs>
        <w:suppressAutoHyphens/>
        <w:autoSpaceDE w:val="0"/>
        <w:autoSpaceDN w:val="0"/>
        <w:adjustRightInd w:val="0"/>
        <w:ind w:left="540"/>
        <w:jc w:val="both"/>
        <w:rPr>
          <w:rFonts w:ascii="Verdana" w:eastAsia="Arial" w:hAnsi="Verdana" w:cs="Times New Roman"/>
          <w:kern w:val="0"/>
          <w:sz w:val="17"/>
          <w:szCs w:val="17"/>
          <w:shd w:val="clear" w:color="auto" w:fill="FFFFFF"/>
          <w:lang w:eastAsia="ar-SA" w:bidi="ar-SA"/>
        </w:rPr>
      </w:pPr>
    </w:p>
    <w:p w14:paraId="526281F2" w14:textId="77777777" w:rsidR="00902C03" w:rsidRPr="00902C03" w:rsidRDefault="00902C03" w:rsidP="00902C03">
      <w:pPr>
        <w:widowControl/>
        <w:suppressAutoHyphens/>
        <w:autoSpaceDE w:val="0"/>
        <w:jc w:val="center"/>
        <w:rPr>
          <w:rFonts w:ascii="Verdana" w:eastAsia="Arial" w:hAnsi="Verdana" w:cs="Arial"/>
          <w:kern w:val="0"/>
          <w:sz w:val="17"/>
          <w:szCs w:val="17"/>
          <w:lang w:eastAsia="ar-SA" w:bidi="ar-SA"/>
        </w:rPr>
      </w:pPr>
      <w:r w:rsidRPr="00902C03">
        <w:rPr>
          <w:rFonts w:ascii="Verdana" w:eastAsia="Arial" w:hAnsi="Verdana" w:cs="Times New Roman"/>
          <w:b/>
          <w:bCs/>
          <w:kern w:val="0"/>
          <w:sz w:val="17"/>
          <w:szCs w:val="17"/>
          <w:shd w:val="clear" w:color="auto" w:fill="FFFFFF"/>
          <w:lang w:eastAsia="ar-SA" w:bidi="ar-SA"/>
        </w:rPr>
        <w:t>11. РЕКВИЗИТЫ СТОРОН</w:t>
      </w:r>
      <w:bookmarkEnd w:id="16"/>
    </w:p>
    <w:tbl>
      <w:tblPr>
        <w:tblW w:w="103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5137"/>
      </w:tblGrid>
      <w:tr w:rsidR="009F5169" w:rsidRPr="00102B5B" w14:paraId="71C151D7" w14:textId="77777777" w:rsidTr="001A7A4A">
        <w:tc>
          <w:tcPr>
            <w:tcW w:w="5245" w:type="dxa"/>
            <w:shd w:val="clear" w:color="auto" w:fill="auto"/>
            <w:vAlign w:val="center"/>
          </w:tcPr>
          <w:bookmarkEnd w:id="17"/>
          <w:p w14:paraId="281FF0DD" w14:textId="77777777" w:rsidR="009F5169" w:rsidRPr="00102B5B" w:rsidRDefault="009F5169" w:rsidP="004A16D0">
            <w:pPr>
              <w:shd w:val="clear" w:color="auto" w:fill="999999"/>
              <w:snapToGrid w:val="0"/>
              <w:ind w:left="-13"/>
              <w:rPr>
                <w:rFonts w:ascii="Verdana" w:hAnsi="Verdana"/>
                <w:b/>
                <w:sz w:val="17"/>
                <w:szCs w:val="17"/>
              </w:rPr>
            </w:pPr>
            <w:r w:rsidRPr="00102B5B">
              <w:rPr>
                <w:rFonts w:ascii="Verdana" w:hAnsi="Verdana"/>
                <w:b/>
                <w:sz w:val="17"/>
                <w:szCs w:val="17"/>
              </w:rPr>
              <w:t xml:space="preserve">  Клиент:</w:t>
            </w:r>
          </w:p>
        </w:tc>
        <w:tc>
          <w:tcPr>
            <w:tcW w:w="5137" w:type="dxa"/>
            <w:shd w:val="clear" w:color="auto" w:fill="auto"/>
            <w:vAlign w:val="center"/>
          </w:tcPr>
          <w:p w14:paraId="6C6820DB" w14:textId="77777777" w:rsidR="009F5169" w:rsidRPr="00102B5B" w:rsidRDefault="009F5169" w:rsidP="004A16D0">
            <w:pPr>
              <w:shd w:val="clear" w:color="auto" w:fill="999999"/>
              <w:snapToGrid w:val="0"/>
              <w:rPr>
                <w:rFonts w:ascii="Verdana" w:hAnsi="Verdana"/>
                <w:b/>
                <w:bCs/>
                <w:sz w:val="17"/>
                <w:szCs w:val="17"/>
              </w:rPr>
            </w:pPr>
            <w:r w:rsidRPr="00102B5B">
              <w:rPr>
                <w:rFonts w:ascii="Verdana" w:hAnsi="Verdana"/>
                <w:b/>
                <w:sz w:val="17"/>
                <w:szCs w:val="17"/>
              </w:rPr>
              <w:t xml:space="preserve">  </w:t>
            </w:r>
            <w:r w:rsidRPr="00102B5B">
              <w:rPr>
                <w:rFonts w:ascii="Verdana" w:hAnsi="Verdana"/>
                <w:b/>
                <w:bCs/>
                <w:sz w:val="17"/>
                <w:szCs w:val="17"/>
              </w:rPr>
              <w:t>Экспедитор:</w:t>
            </w:r>
          </w:p>
        </w:tc>
      </w:tr>
      <w:tr w:rsidR="00A27C29" w:rsidRPr="00102B5B" w14:paraId="08D99FCC" w14:textId="77777777" w:rsidTr="001A7A4A">
        <w:tc>
          <w:tcPr>
            <w:tcW w:w="5245" w:type="dxa"/>
            <w:shd w:val="clear" w:color="auto" w:fill="auto"/>
          </w:tcPr>
          <w:p w14:paraId="206D8EAF" w14:textId="77777777" w:rsidR="00A27C29" w:rsidRPr="00102B5B" w:rsidRDefault="00A27C29" w:rsidP="001A7A4A">
            <w:pPr>
              <w:pStyle w:val="21"/>
              <w:spacing w:after="0" w:line="240" w:lineRule="auto"/>
              <w:ind w:right="-1"/>
              <w:jc w:val="both"/>
              <w:rPr>
                <w:rFonts w:ascii="Verdana" w:hAnsi="Verdana" w:cs="Times New Roman"/>
                <w:b/>
                <w:sz w:val="17"/>
                <w:szCs w:val="17"/>
              </w:rPr>
            </w:pPr>
            <w:r w:rsidRPr="00102B5B">
              <w:rPr>
                <w:rFonts w:ascii="Verdana" w:hAnsi="Verdana" w:cs="Times New Roman"/>
                <w:b/>
                <w:sz w:val="17"/>
                <w:szCs w:val="17"/>
              </w:rPr>
              <w:fldChar w:fldCharType="begin">
                <w:ffData>
                  <w:name w:val="ТекстовоеПоле6"/>
                  <w:enabled/>
                  <w:calcOnExit w:val="0"/>
                  <w:textInput/>
                </w:ffData>
              </w:fldChar>
            </w:r>
            <w:bookmarkStart w:id="18" w:name="ТекстовоеПоле6"/>
            <w:r w:rsidRPr="00102B5B">
              <w:rPr>
                <w:rFonts w:ascii="Verdana" w:hAnsi="Verdana" w:cs="Times New Roman"/>
                <w:b/>
                <w:sz w:val="17"/>
                <w:szCs w:val="17"/>
              </w:rPr>
              <w:instrText xml:space="preserve"> FORMTEXT </w:instrText>
            </w:r>
            <w:r w:rsidRPr="00102B5B">
              <w:rPr>
                <w:rFonts w:ascii="Verdana" w:hAnsi="Verdana" w:cs="Times New Roman"/>
                <w:b/>
                <w:sz w:val="17"/>
                <w:szCs w:val="17"/>
              </w:rPr>
            </w:r>
            <w:r w:rsidRPr="00102B5B">
              <w:rPr>
                <w:rFonts w:ascii="Verdana" w:hAnsi="Verdana" w:cs="Times New Roman"/>
                <w:b/>
                <w:sz w:val="17"/>
                <w:szCs w:val="17"/>
              </w:rPr>
              <w:fldChar w:fldCharType="separate"/>
            </w:r>
            <w:bookmarkStart w:id="19" w:name="_GoBack"/>
            <w:r w:rsidRPr="00102B5B">
              <w:rPr>
                <w:rFonts w:ascii="Verdana" w:hAnsi="Verdana" w:cs="Times New Roman"/>
                <w:b/>
                <w:noProof/>
                <w:sz w:val="17"/>
                <w:szCs w:val="17"/>
              </w:rPr>
              <w:t> </w:t>
            </w:r>
            <w:r w:rsidRPr="00102B5B">
              <w:rPr>
                <w:rFonts w:ascii="Verdana" w:hAnsi="Verdana" w:cs="Times New Roman"/>
                <w:b/>
                <w:noProof/>
                <w:sz w:val="17"/>
                <w:szCs w:val="17"/>
              </w:rPr>
              <w:t> </w:t>
            </w:r>
            <w:r w:rsidRPr="00102B5B">
              <w:rPr>
                <w:rFonts w:ascii="Verdana" w:hAnsi="Verdana" w:cs="Times New Roman"/>
                <w:b/>
                <w:noProof/>
                <w:sz w:val="17"/>
                <w:szCs w:val="17"/>
              </w:rPr>
              <w:t> </w:t>
            </w:r>
            <w:r w:rsidRPr="00102B5B">
              <w:rPr>
                <w:rFonts w:ascii="Verdana" w:hAnsi="Verdana" w:cs="Times New Roman"/>
                <w:b/>
                <w:noProof/>
                <w:sz w:val="17"/>
                <w:szCs w:val="17"/>
              </w:rPr>
              <w:t> </w:t>
            </w:r>
            <w:r w:rsidRPr="00102B5B">
              <w:rPr>
                <w:rFonts w:ascii="Verdana" w:hAnsi="Verdana" w:cs="Times New Roman"/>
                <w:b/>
                <w:noProof/>
                <w:sz w:val="17"/>
                <w:szCs w:val="17"/>
              </w:rPr>
              <w:t> </w:t>
            </w:r>
            <w:bookmarkEnd w:id="19"/>
            <w:r w:rsidRPr="00102B5B">
              <w:rPr>
                <w:rFonts w:ascii="Verdana" w:hAnsi="Verdana" w:cs="Times New Roman"/>
                <w:b/>
                <w:sz w:val="17"/>
                <w:szCs w:val="17"/>
              </w:rPr>
              <w:fldChar w:fldCharType="end"/>
            </w:r>
            <w:bookmarkEnd w:id="18"/>
          </w:p>
        </w:tc>
        <w:tc>
          <w:tcPr>
            <w:tcW w:w="5137" w:type="dxa"/>
            <w:tcBorders>
              <w:left w:val="single" w:sz="4" w:space="0" w:color="000000"/>
              <w:bottom w:val="single" w:sz="4" w:space="0" w:color="000000"/>
            </w:tcBorders>
            <w:vAlign w:val="center"/>
          </w:tcPr>
          <w:p w14:paraId="26078081" w14:textId="77777777" w:rsidR="00A27C29" w:rsidRPr="00102B5B" w:rsidRDefault="00A27C29" w:rsidP="001A7A4A">
            <w:pPr>
              <w:snapToGrid w:val="0"/>
              <w:ind w:left="118"/>
              <w:rPr>
                <w:rFonts w:ascii="Verdana" w:hAnsi="Verdana" w:cs="Times New Roman"/>
                <w:b/>
                <w:sz w:val="17"/>
                <w:szCs w:val="17"/>
              </w:rPr>
            </w:pPr>
            <w:r w:rsidRPr="00102B5B">
              <w:rPr>
                <w:rFonts w:ascii="Verdana" w:hAnsi="Verdana" w:cs="Times New Roman"/>
                <w:b/>
                <w:sz w:val="17"/>
                <w:szCs w:val="17"/>
              </w:rPr>
              <w:t>ООО «ДА-ТРАНС МСК»</w:t>
            </w:r>
          </w:p>
        </w:tc>
      </w:tr>
      <w:tr w:rsidR="00A27C29" w:rsidRPr="00102B5B" w14:paraId="58CEF138" w14:textId="77777777" w:rsidTr="001A7A4A">
        <w:tc>
          <w:tcPr>
            <w:tcW w:w="5245" w:type="dxa"/>
            <w:shd w:val="clear" w:color="auto" w:fill="auto"/>
          </w:tcPr>
          <w:p w14:paraId="1FD3FACD" w14:textId="77777777" w:rsidR="00A27C29" w:rsidRPr="00102B5B" w:rsidRDefault="00A27C29" w:rsidP="001A7A4A">
            <w:pPr>
              <w:pStyle w:val="21"/>
              <w:spacing w:after="0" w:line="240" w:lineRule="auto"/>
              <w:jc w:val="both"/>
              <w:rPr>
                <w:rFonts w:ascii="Verdana" w:hAnsi="Verdana" w:cs="Times New Roman"/>
                <w:sz w:val="17"/>
                <w:szCs w:val="17"/>
              </w:rPr>
            </w:pPr>
            <w:r w:rsidRPr="00102B5B">
              <w:rPr>
                <w:rFonts w:ascii="Verdana" w:hAnsi="Verdana" w:cs="Times New Roman"/>
                <w:sz w:val="17"/>
                <w:szCs w:val="17"/>
              </w:rPr>
              <w:fldChar w:fldCharType="begin">
                <w:ffData>
                  <w:name w:val="ТекстовоеПоле14"/>
                  <w:enabled/>
                  <w:calcOnExit w:val="0"/>
                  <w:textInput/>
                </w:ffData>
              </w:fldChar>
            </w:r>
            <w:bookmarkStart w:id="20" w:name="ТекстовоеПоле14"/>
            <w:r w:rsidRPr="00102B5B">
              <w:rPr>
                <w:rFonts w:ascii="Verdana" w:hAnsi="Verdana" w:cs="Times New Roman"/>
                <w:sz w:val="17"/>
                <w:szCs w:val="17"/>
              </w:rPr>
              <w:instrText xml:space="preserve"> FORMTEXT </w:instrText>
            </w:r>
            <w:r w:rsidRPr="00102B5B">
              <w:rPr>
                <w:rFonts w:ascii="Verdana" w:hAnsi="Verdana" w:cs="Times New Roman"/>
                <w:sz w:val="17"/>
                <w:szCs w:val="17"/>
              </w:rPr>
            </w:r>
            <w:r w:rsidRPr="00102B5B">
              <w:rPr>
                <w:rFonts w:ascii="Verdana" w:hAnsi="Verdana" w:cs="Times New Roman"/>
                <w:sz w:val="17"/>
                <w:szCs w:val="17"/>
              </w:rPr>
              <w:fldChar w:fldCharType="separate"/>
            </w:r>
            <w:r w:rsidRPr="00102B5B">
              <w:rPr>
                <w:rFonts w:ascii="Verdana" w:hAnsi="Verdana" w:cs="Times New Roman"/>
                <w:noProof/>
                <w:sz w:val="17"/>
                <w:szCs w:val="17"/>
              </w:rPr>
              <w:t> </w:t>
            </w:r>
            <w:r w:rsidRPr="00102B5B">
              <w:rPr>
                <w:rFonts w:ascii="Verdana" w:hAnsi="Verdana" w:cs="Times New Roman"/>
                <w:noProof/>
                <w:sz w:val="17"/>
                <w:szCs w:val="17"/>
              </w:rPr>
              <w:t> </w:t>
            </w:r>
            <w:r w:rsidRPr="00102B5B">
              <w:rPr>
                <w:rFonts w:ascii="Verdana" w:hAnsi="Verdana" w:cs="Times New Roman"/>
                <w:noProof/>
                <w:sz w:val="17"/>
                <w:szCs w:val="17"/>
              </w:rPr>
              <w:t> </w:t>
            </w:r>
            <w:r w:rsidRPr="00102B5B">
              <w:rPr>
                <w:rFonts w:ascii="Verdana" w:hAnsi="Verdana" w:cs="Times New Roman"/>
                <w:noProof/>
                <w:sz w:val="17"/>
                <w:szCs w:val="17"/>
              </w:rPr>
              <w:t> </w:t>
            </w:r>
            <w:r w:rsidRPr="00102B5B">
              <w:rPr>
                <w:rFonts w:ascii="Verdana" w:hAnsi="Verdana" w:cs="Times New Roman"/>
                <w:noProof/>
                <w:sz w:val="17"/>
                <w:szCs w:val="17"/>
              </w:rPr>
              <w:t> </w:t>
            </w:r>
            <w:r w:rsidRPr="00102B5B">
              <w:rPr>
                <w:rFonts w:ascii="Verdana" w:hAnsi="Verdana" w:cs="Times New Roman"/>
                <w:sz w:val="17"/>
                <w:szCs w:val="17"/>
              </w:rPr>
              <w:fldChar w:fldCharType="end"/>
            </w:r>
            <w:bookmarkEnd w:id="20"/>
          </w:p>
          <w:p w14:paraId="22494BF6" w14:textId="77777777" w:rsidR="00A27C29" w:rsidRPr="00102B5B" w:rsidRDefault="00A27C29" w:rsidP="001A7A4A">
            <w:pPr>
              <w:pStyle w:val="21"/>
              <w:spacing w:after="0" w:line="240" w:lineRule="auto"/>
              <w:jc w:val="both"/>
              <w:rPr>
                <w:rFonts w:ascii="Verdana" w:hAnsi="Verdana" w:cs="Times New Roman"/>
                <w:sz w:val="17"/>
                <w:szCs w:val="17"/>
              </w:rPr>
            </w:pPr>
          </w:p>
        </w:tc>
        <w:tc>
          <w:tcPr>
            <w:tcW w:w="5137" w:type="dxa"/>
            <w:tcBorders>
              <w:left w:val="single" w:sz="4" w:space="0" w:color="000000"/>
              <w:bottom w:val="single" w:sz="4" w:space="0" w:color="000000"/>
            </w:tcBorders>
            <w:vAlign w:val="center"/>
          </w:tcPr>
          <w:p w14:paraId="70F3ECC3" w14:textId="77777777" w:rsidR="00A27C29" w:rsidRPr="00102B5B" w:rsidRDefault="00A27C29" w:rsidP="001A7A4A">
            <w:pPr>
              <w:snapToGrid w:val="0"/>
              <w:ind w:left="118"/>
              <w:rPr>
                <w:rFonts w:ascii="Verdana" w:hAnsi="Verdana" w:cs="Times New Roman"/>
                <w:sz w:val="17"/>
                <w:szCs w:val="17"/>
              </w:rPr>
            </w:pPr>
            <w:r w:rsidRPr="00102B5B">
              <w:rPr>
                <w:rFonts w:ascii="Verdana" w:hAnsi="Verdana" w:cs="Times New Roman"/>
                <w:sz w:val="17"/>
                <w:szCs w:val="17"/>
              </w:rPr>
              <w:t>115191, г. Москва, ул. Тульская М., д. 16, помещение 4, офис 4</w:t>
            </w:r>
          </w:p>
        </w:tc>
      </w:tr>
      <w:tr w:rsidR="00A27C29" w:rsidRPr="00102B5B" w14:paraId="1585A27A" w14:textId="77777777" w:rsidTr="001A7A4A">
        <w:tc>
          <w:tcPr>
            <w:tcW w:w="5245" w:type="dxa"/>
            <w:shd w:val="clear" w:color="auto" w:fill="auto"/>
          </w:tcPr>
          <w:p w14:paraId="1608DF44" w14:textId="77777777" w:rsidR="00A27C29" w:rsidRPr="00102B5B" w:rsidRDefault="00A27C29" w:rsidP="001A7A4A">
            <w:pPr>
              <w:pStyle w:val="21"/>
              <w:spacing w:after="0" w:line="240" w:lineRule="auto"/>
              <w:ind w:right="-1"/>
              <w:jc w:val="both"/>
              <w:rPr>
                <w:rFonts w:ascii="Verdana" w:hAnsi="Verdana" w:cs="Times New Roman"/>
                <w:sz w:val="17"/>
                <w:szCs w:val="17"/>
              </w:rPr>
            </w:pPr>
            <w:r w:rsidRPr="00102B5B">
              <w:rPr>
                <w:rFonts w:ascii="Verdana" w:hAnsi="Verdana" w:cs="Times New Roman"/>
                <w:sz w:val="17"/>
                <w:szCs w:val="17"/>
              </w:rPr>
              <w:fldChar w:fldCharType="begin">
                <w:ffData>
                  <w:name w:val="ТекстовоеПоле8"/>
                  <w:enabled/>
                  <w:calcOnExit w:val="0"/>
                  <w:textInput/>
                </w:ffData>
              </w:fldChar>
            </w:r>
            <w:bookmarkStart w:id="21" w:name="ТекстовоеПоле8"/>
            <w:r w:rsidRPr="00102B5B">
              <w:rPr>
                <w:rFonts w:ascii="Verdana" w:hAnsi="Verdana" w:cs="Times New Roman"/>
                <w:sz w:val="17"/>
                <w:szCs w:val="17"/>
              </w:rPr>
              <w:instrText xml:space="preserve"> FORMTEXT </w:instrText>
            </w:r>
            <w:r w:rsidRPr="00102B5B">
              <w:rPr>
                <w:rFonts w:ascii="Verdana" w:hAnsi="Verdana" w:cs="Times New Roman"/>
                <w:sz w:val="17"/>
                <w:szCs w:val="17"/>
              </w:rPr>
            </w:r>
            <w:r w:rsidRPr="00102B5B">
              <w:rPr>
                <w:rFonts w:ascii="Verdana" w:hAnsi="Verdana" w:cs="Times New Roman"/>
                <w:sz w:val="17"/>
                <w:szCs w:val="17"/>
              </w:rPr>
              <w:fldChar w:fldCharType="separate"/>
            </w:r>
            <w:r w:rsidRPr="00102B5B">
              <w:rPr>
                <w:rFonts w:ascii="Verdana" w:hAnsi="Verdana" w:cs="Times New Roman"/>
                <w:noProof/>
                <w:sz w:val="17"/>
                <w:szCs w:val="17"/>
              </w:rPr>
              <w:t> </w:t>
            </w:r>
            <w:r w:rsidRPr="00102B5B">
              <w:rPr>
                <w:rFonts w:ascii="Verdana" w:hAnsi="Verdana" w:cs="Times New Roman"/>
                <w:noProof/>
                <w:sz w:val="17"/>
                <w:szCs w:val="17"/>
              </w:rPr>
              <w:t> </w:t>
            </w:r>
            <w:r w:rsidRPr="00102B5B">
              <w:rPr>
                <w:rFonts w:ascii="Verdana" w:hAnsi="Verdana" w:cs="Times New Roman"/>
                <w:noProof/>
                <w:sz w:val="17"/>
                <w:szCs w:val="17"/>
              </w:rPr>
              <w:t> </w:t>
            </w:r>
            <w:r w:rsidRPr="00102B5B">
              <w:rPr>
                <w:rFonts w:ascii="Verdana" w:hAnsi="Verdana" w:cs="Times New Roman"/>
                <w:noProof/>
                <w:sz w:val="17"/>
                <w:szCs w:val="17"/>
              </w:rPr>
              <w:t> </w:t>
            </w:r>
            <w:r w:rsidRPr="00102B5B">
              <w:rPr>
                <w:rFonts w:ascii="Verdana" w:hAnsi="Verdana" w:cs="Times New Roman"/>
                <w:noProof/>
                <w:sz w:val="17"/>
                <w:szCs w:val="17"/>
              </w:rPr>
              <w:t> </w:t>
            </w:r>
            <w:r w:rsidRPr="00102B5B">
              <w:rPr>
                <w:rFonts w:ascii="Verdana" w:hAnsi="Verdana" w:cs="Times New Roman"/>
                <w:sz w:val="17"/>
                <w:szCs w:val="17"/>
              </w:rPr>
              <w:fldChar w:fldCharType="end"/>
            </w:r>
            <w:bookmarkEnd w:id="21"/>
          </w:p>
        </w:tc>
        <w:tc>
          <w:tcPr>
            <w:tcW w:w="5137" w:type="dxa"/>
            <w:tcBorders>
              <w:left w:val="single" w:sz="4" w:space="0" w:color="000000"/>
              <w:bottom w:val="single" w:sz="4" w:space="0" w:color="000000"/>
            </w:tcBorders>
            <w:vAlign w:val="center"/>
          </w:tcPr>
          <w:p w14:paraId="6D69F916" w14:textId="77777777" w:rsidR="00A27C29" w:rsidRPr="00102B5B" w:rsidRDefault="00A27C29" w:rsidP="001A7A4A">
            <w:pPr>
              <w:pStyle w:val="a9"/>
              <w:tabs>
                <w:tab w:val="left" w:pos="708"/>
              </w:tabs>
              <w:snapToGrid w:val="0"/>
              <w:ind w:left="118" w:right="63"/>
              <w:rPr>
                <w:rFonts w:ascii="Verdana" w:hAnsi="Verdana" w:cs="Times New Roman"/>
                <w:sz w:val="17"/>
                <w:szCs w:val="17"/>
              </w:rPr>
            </w:pPr>
            <w:r w:rsidRPr="00102B5B">
              <w:rPr>
                <w:rFonts w:ascii="Verdana" w:hAnsi="Verdana" w:cs="Times New Roman"/>
                <w:sz w:val="17"/>
                <w:szCs w:val="17"/>
              </w:rPr>
              <w:t>ИНН/КПП   7725267999/772501001</w:t>
            </w:r>
          </w:p>
        </w:tc>
      </w:tr>
      <w:tr w:rsidR="00A27C29" w:rsidRPr="00102B5B" w14:paraId="3513FC49" w14:textId="77777777" w:rsidTr="001A7A4A">
        <w:tc>
          <w:tcPr>
            <w:tcW w:w="5245" w:type="dxa"/>
            <w:shd w:val="clear" w:color="auto" w:fill="auto"/>
          </w:tcPr>
          <w:p w14:paraId="42B6E1EF" w14:textId="77777777" w:rsidR="00A27C29" w:rsidRPr="00102B5B" w:rsidRDefault="00A27C29" w:rsidP="001A7A4A">
            <w:pPr>
              <w:pStyle w:val="21"/>
              <w:spacing w:after="0" w:line="240" w:lineRule="auto"/>
              <w:jc w:val="both"/>
              <w:rPr>
                <w:rFonts w:ascii="Verdana" w:hAnsi="Verdana" w:cs="Times New Roman"/>
                <w:sz w:val="17"/>
                <w:szCs w:val="17"/>
              </w:rPr>
            </w:pPr>
            <w:r w:rsidRPr="00102B5B">
              <w:rPr>
                <w:rFonts w:ascii="Verdana" w:hAnsi="Verdana" w:cs="Times New Roman"/>
                <w:sz w:val="17"/>
                <w:szCs w:val="17"/>
              </w:rPr>
              <w:fldChar w:fldCharType="begin">
                <w:ffData>
                  <w:name w:val="ТекстовоеПоле15"/>
                  <w:enabled/>
                  <w:calcOnExit w:val="0"/>
                  <w:textInput/>
                </w:ffData>
              </w:fldChar>
            </w:r>
            <w:bookmarkStart w:id="22" w:name="ТекстовоеПоле15"/>
            <w:r w:rsidRPr="00102B5B">
              <w:rPr>
                <w:rFonts w:ascii="Verdana" w:hAnsi="Verdana" w:cs="Times New Roman"/>
                <w:sz w:val="17"/>
                <w:szCs w:val="17"/>
              </w:rPr>
              <w:instrText xml:space="preserve"> FORMTEXT </w:instrText>
            </w:r>
            <w:r w:rsidRPr="00102B5B">
              <w:rPr>
                <w:rFonts w:ascii="Verdana" w:hAnsi="Verdana" w:cs="Times New Roman"/>
                <w:sz w:val="17"/>
                <w:szCs w:val="17"/>
              </w:rPr>
            </w:r>
            <w:r w:rsidRPr="00102B5B">
              <w:rPr>
                <w:rFonts w:ascii="Verdana" w:hAnsi="Verdana" w:cs="Times New Roman"/>
                <w:sz w:val="17"/>
                <w:szCs w:val="17"/>
              </w:rPr>
              <w:fldChar w:fldCharType="separate"/>
            </w:r>
            <w:r w:rsidRPr="00102B5B">
              <w:rPr>
                <w:rFonts w:ascii="Verdana" w:hAnsi="Verdana" w:cs="Times New Roman"/>
                <w:noProof/>
                <w:sz w:val="17"/>
                <w:szCs w:val="17"/>
              </w:rPr>
              <w:t> </w:t>
            </w:r>
            <w:r w:rsidRPr="00102B5B">
              <w:rPr>
                <w:rFonts w:ascii="Verdana" w:hAnsi="Verdana" w:cs="Times New Roman"/>
                <w:noProof/>
                <w:sz w:val="17"/>
                <w:szCs w:val="17"/>
              </w:rPr>
              <w:t> </w:t>
            </w:r>
            <w:r w:rsidRPr="00102B5B">
              <w:rPr>
                <w:rFonts w:ascii="Verdana" w:hAnsi="Verdana" w:cs="Times New Roman"/>
                <w:noProof/>
                <w:sz w:val="17"/>
                <w:szCs w:val="17"/>
              </w:rPr>
              <w:t> </w:t>
            </w:r>
            <w:r w:rsidRPr="00102B5B">
              <w:rPr>
                <w:rFonts w:ascii="Verdana" w:hAnsi="Verdana" w:cs="Times New Roman"/>
                <w:noProof/>
                <w:sz w:val="17"/>
                <w:szCs w:val="17"/>
              </w:rPr>
              <w:t> </w:t>
            </w:r>
            <w:r w:rsidRPr="00102B5B">
              <w:rPr>
                <w:rFonts w:ascii="Verdana" w:hAnsi="Verdana" w:cs="Times New Roman"/>
                <w:noProof/>
                <w:sz w:val="17"/>
                <w:szCs w:val="17"/>
              </w:rPr>
              <w:t> </w:t>
            </w:r>
            <w:r w:rsidRPr="00102B5B">
              <w:rPr>
                <w:rFonts w:ascii="Verdana" w:hAnsi="Verdana" w:cs="Times New Roman"/>
                <w:sz w:val="17"/>
                <w:szCs w:val="17"/>
              </w:rPr>
              <w:fldChar w:fldCharType="end"/>
            </w:r>
            <w:bookmarkEnd w:id="22"/>
          </w:p>
          <w:p w14:paraId="7D066FD4" w14:textId="77777777" w:rsidR="00A27C29" w:rsidRPr="00102B5B" w:rsidRDefault="00A27C29" w:rsidP="001A7A4A">
            <w:pPr>
              <w:pStyle w:val="21"/>
              <w:spacing w:after="0" w:line="240" w:lineRule="auto"/>
              <w:jc w:val="both"/>
              <w:rPr>
                <w:rFonts w:ascii="Verdana" w:hAnsi="Verdana" w:cs="Times New Roman"/>
                <w:sz w:val="17"/>
                <w:szCs w:val="17"/>
              </w:rPr>
            </w:pPr>
          </w:p>
        </w:tc>
        <w:tc>
          <w:tcPr>
            <w:tcW w:w="5137" w:type="dxa"/>
            <w:tcBorders>
              <w:left w:val="single" w:sz="4" w:space="0" w:color="000000"/>
              <w:bottom w:val="single" w:sz="4" w:space="0" w:color="000000"/>
            </w:tcBorders>
            <w:vAlign w:val="center"/>
          </w:tcPr>
          <w:p w14:paraId="7AFD0854" w14:textId="77777777" w:rsidR="00A27C29" w:rsidRPr="00102B5B" w:rsidRDefault="00A27C29" w:rsidP="001A7A4A">
            <w:pPr>
              <w:ind w:left="118"/>
              <w:rPr>
                <w:rFonts w:ascii="Verdana" w:hAnsi="Verdana" w:cs="Times New Roman"/>
                <w:sz w:val="17"/>
                <w:szCs w:val="17"/>
              </w:rPr>
            </w:pPr>
            <w:r w:rsidRPr="00102B5B">
              <w:rPr>
                <w:rFonts w:ascii="Verdana" w:hAnsi="Verdana" w:cs="Times New Roman"/>
                <w:sz w:val="17"/>
                <w:szCs w:val="17"/>
              </w:rPr>
              <w:t>р/с 40702810</w:t>
            </w:r>
            <w:r w:rsidR="00E028D4">
              <w:rPr>
                <w:rFonts w:ascii="Verdana" w:hAnsi="Verdana" w:cs="Times New Roman"/>
                <w:sz w:val="17"/>
                <w:szCs w:val="17"/>
              </w:rPr>
              <w:t>40075</w:t>
            </w:r>
            <w:r w:rsidRPr="00102B5B">
              <w:rPr>
                <w:rFonts w:ascii="Verdana" w:hAnsi="Verdana" w:cs="Times New Roman"/>
                <w:sz w:val="17"/>
                <w:szCs w:val="17"/>
              </w:rPr>
              <w:t>000</w:t>
            </w:r>
            <w:r w:rsidR="00E028D4">
              <w:rPr>
                <w:rFonts w:ascii="Verdana" w:hAnsi="Verdana" w:cs="Times New Roman"/>
                <w:sz w:val="17"/>
                <w:szCs w:val="17"/>
              </w:rPr>
              <w:t>1137</w:t>
            </w:r>
          </w:p>
          <w:p w14:paraId="58358982" w14:textId="77777777" w:rsidR="00A27C29" w:rsidRPr="00102B5B" w:rsidRDefault="00A27C29" w:rsidP="001A7A4A">
            <w:pPr>
              <w:ind w:left="118"/>
              <w:rPr>
                <w:rFonts w:ascii="Verdana" w:hAnsi="Verdana" w:cs="Times New Roman"/>
                <w:sz w:val="17"/>
                <w:szCs w:val="17"/>
              </w:rPr>
            </w:pPr>
            <w:r w:rsidRPr="00102B5B">
              <w:rPr>
                <w:rFonts w:ascii="Verdana" w:hAnsi="Verdana" w:cs="Times New Roman"/>
                <w:sz w:val="17"/>
                <w:szCs w:val="17"/>
              </w:rPr>
              <w:t xml:space="preserve">в </w:t>
            </w:r>
            <w:r w:rsidR="00653717" w:rsidRPr="00102B5B">
              <w:rPr>
                <w:rFonts w:ascii="Verdana" w:hAnsi="Verdana" w:cs="Times New Roman"/>
                <w:sz w:val="17"/>
                <w:szCs w:val="17"/>
              </w:rPr>
              <w:t xml:space="preserve">ПАО </w:t>
            </w:r>
            <w:r w:rsidRPr="00102B5B">
              <w:rPr>
                <w:rFonts w:ascii="Verdana" w:hAnsi="Verdana" w:cs="Times New Roman"/>
                <w:sz w:val="17"/>
                <w:szCs w:val="17"/>
              </w:rPr>
              <w:t>«</w:t>
            </w:r>
            <w:r w:rsidR="00F140DF">
              <w:rPr>
                <w:rFonts w:ascii="Verdana" w:hAnsi="Verdana" w:cs="Times New Roman"/>
                <w:sz w:val="17"/>
                <w:szCs w:val="17"/>
              </w:rPr>
              <w:t>БАНК УРАЛСИБ</w:t>
            </w:r>
            <w:r w:rsidRPr="00102B5B">
              <w:rPr>
                <w:rFonts w:ascii="Verdana" w:hAnsi="Verdana" w:cs="Times New Roman"/>
                <w:sz w:val="17"/>
                <w:szCs w:val="17"/>
              </w:rPr>
              <w:t>»</w:t>
            </w:r>
          </w:p>
          <w:p w14:paraId="18E917F8" w14:textId="77777777" w:rsidR="00A27C29" w:rsidRPr="00102B5B" w:rsidRDefault="00E028D4" w:rsidP="001A7A4A">
            <w:pPr>
              <w:ind w:left="118"/>
              <w:rPr>
                <w:rFonts w:ascii="Verdana" w:hAnsi="Verdana" w:cs="Times New Roman"/>
                <w:sz w:val="17"/>
                <w:szCs w:val="17"/>
              </w:rPr>
            </w:pPr>
            <w:r>
              <w:rPr>
                <w:rFonts w:ascii="Verdana" w:hAnsi="Verdana" w:cs="Times New Roman"/>
                <w:sz w:val="17"/>
                <w:szCs w:val="17"/>
              </w:rPr>
              <w:t>к/с 30101810100000000787</w:t>
            </w:r>
          </w:p>
          <w:p w14:paraId="41495378" w14:textId="77777777" w:rsidR="00A27C29" w:rsidRPr="00102B5B" w:rsidRDefault="00A27C29" w:rsidP="001A7A4A">
            <w:pPr>
              <w:snapToGrid w:val="0"/>
              <w:ind w:left="118"/>
              <w:rPr>
                <w:rFonts w:ascii="Verdana" w:hAnsi="Verdana" w:cs="Times New Roman"/>
                <w:sz w:val="17"/>
                <w:szCs w:val="17"/>
              </w:rPr>
            </w:pPr>
            <w:r w:rsidRPr="00102B5B">
              <w:rPr>
                <w:rFonts w:ascii="Verdana" w:hAnsi="Verdana" w:cs="Times New Roman"/>
                <w:sz w:val="17"/>
                <w:szCs w:val="17"/>
              </w:rPr>
              <w:t>БИК 044525</w:t>
            </w:r>
            <w:r w:rsidR="00E028D4">
              <w:rPr>
                <w:rFonts w:ascii="Verdana" w:hAnsi="Verdana" w:cs="Times New Roman"/>
                <w:sz w:val="17"/>
                <w:szCs w:val="17"/>
              </w:rPr>
              <w:t>787</w:t>
            </w:r>
          </w:p>
        </w:tc>
      </w:tr>
      <w:tr w:rsidR="00A27C29" w:rsidRPr="00102B5B" w14:paraId="39AC415D" w14:textId="77777777" w:rsidTr="001A7A4A">
        <w:tc>
          <w:tcPr>
            <w:tcW w:w="5245" w:type="dxa"/>
            <w:shd w:val="clear" w:color="auto" w:fill="auto"/>
          </w:tcPr>
          <w:p w14:paraId="5AC24041" w14:textId="77777777" w:rsidR="00A27C29" w:rsidRPr="00102B5B" w:rsidRDefault="00A27C29" w:rsidP="001A7A4A">
            <w:pPr>
              <w:pStyle w:val="21"/>
              <w:spacing w:after="0" w:line="240" w:lineRule="auto"/>
              <w:ind w:right="-1"/>
              <w:jc w:val="both"/>
              <w:rPr>
                <w:rFonts w:ascii="Verdana" w:hAnsi="Verdana" w:cs="Times New Roman"/>
                <w:sz w:val="17"/>
                <w:szCs w:val="17"/>
              </w:rPr>
            </w:pPr>
            <w:r w:rsidRPr="00102B5B">
              <w:rPr>
                <w:rFonts w:ascii="Verdana" w:hAnsi="Verdana" w:cs="Times New Roman"/>
                <w:sz w:val="17"/>
                <w:szCs w:val="17"/>
              </w:rPr>
              <w:fldChar w:fldCharType="begin">
                <w:ffData>
                  <w:name w:val="ТекстовоеПоле10"/>
                  <w:enabled/>
                  <w:calcOnExit w:val="0"/>
                  <w:textInput/>
                </w:ffData>
              </w:fldChar>
            </w:r>
            <w:bookmarkStart w:id="23" w:name="ТекстовоеПоле10"/>
            <w:r w:rsidRPr="00102B5B">
              <w:rPr>
                <w:rFonts w:ascii="Verdana" w:hAnsi="Verdana" w:cs="Times New Roman"/>
                <w:sz w:val="17"/>
                <w:szCs w:val="17"/>
              </w:rPr>
              <w:instrText xml:space="preserve"> FORMTEXT </w:instrText>
            </w:r>
            <w:r w:rsidRPr="00102B5B">
              <w:rPr>
                <w:rFonts w:ascii="Verdana" w:hAnsi="Verdana" w:cs="Times New Roman"/>
                <w:sz w:val="17"/>
                <w:szCs w:val="17"/>
              </w:rPr>
            </w:r>
            <w:r w:rsidRPr="00102B5B">
              <w:rPr>
                <w:rFonts w:ascii="Verdana" w:hAnsi="Verdana" w:cs="Times New Roman"/>
                <w:sz w:val="17"/>
                <w:szCs w:val="17"/>
              </w:rPr>
              <w:fldChar w:fldCharType="separate"/>
            </w:r>
            <w:r w:rsidRPr="00102B5B">
              <w:rPr>
                <w:rFonts w:ascii="Verdana" w:hAnsi="Verdana" w:cs="Times New Roman"/>
                <w:noProof/>
                <w:sz w:val="17"/>
                <w:szCs w:val="17"/>
              </w:rPr>
              <w:t> </w:t>
            </w:r>
            <w:r w:rsidRPr="00102B5B">
              <w:rPr>
                <w:rFonts w:ascii="Verdana" w:hAnsi="Verdana" w:cs="Times New Roman"/>
                <w:noProof/>
                <w:sz w:val="17"/>
                <w:szCs w:val="17"/>
              </w:rPr>
              <w:t> </w:t>
            </w:r>
            <w:r w:rsidRPr="00102B5B">
              <w:rPr>
                <w:rFonts w:ascii="Verdana" w:hAnsi="Verdana" w:cs="Times New Roman"/>
                <w:noProof/>
                <w:sz w:val="17"/>
                <w:szCs w:val="17"/>
              </w:rPr>
              <w:t> </w:t>
            </w:r>
            <w:r w:rsidRPr="00102B5B">
              <w:rPr>
                <w:rFonts w:ascii="Verdana" w:hAnsi="Verdana" w:cs="Times New Roman"/>
                <w:noProof/>
                <w:sz w:val="17"/>
                <w:szCs w:val="17"/>
              </w:rPr>
              <w:t> </w:t>
            </w:r>
            <w:r w:rsidRPr="00102B5B">
              <w:rPr>
                <w:rFonts w:ascii="Verdana" w:hAnsi="Verdana" w:cs="Times New Roman"/>
                <w:noProof/>
                <w:sz w:val="17"/>
                <w:szCs w:val="17"/>
              </w:rPr>
              <w:t> </w:t>
            </w:r>
            <w:r w:rsidRPr="00102B5B">
              <w:rPr>
                <w:rFonts w:ascii="Verdana" w:hAnsi="Verdana" w:cs="Times New Roman"/>
                <w:sz w:val="17"/>
                <w:szCs w:val="17"/>
              </w:rPr>
              <w:fldChar w:fldCharType="end"/>
            </w:r>
            <w:bookmarkEnd w:id="23"/>
          </w:p>
        </w:tc>
        <w:tc>
          <w:tcPr>
            <w:tcW w:w="5137" w:type="dxa"/>
            <w:tcBorders>
              <w:left w:val="single" w:sz="4" w:space="0" w:color="000000"/>
              <w:bottom w:val="single" w:sz="4" w:space="0" w:color="000000"/>
            </w:tcBorders>
            <w:vAlign w:val="center"/>
          </w:tcPr>
          <w:p w14:paraId="6927DF3E" w14:textId="77777777" w:rsidR="00A27C29" w:rsidRPr="00102B5B" w:rsidRDefault="00A27C29" w:rsidP="001A7A4A">
            <w:pPr>
              <w:snapToGrid w:val="0"/>
              <w:ind w:left="118"/>
              <w:rPr>
                <w:rFonts w:ascii="Verdana" w:hAnsi="Verdana" w:cs="Times New Roman"/>
                <w:sz w:val="17"/>
                <w:szCs w:val="17"/>
                <w:lang w:val="en-US"/>
              </w:rPr>
            </w:pPr>
            <w:r w:rsidRPr="00102B5B">
              <w:rPr>
                <w:rFonts w:ascii="Verdana" w:hAnsi="Verdana" w:cs="Times New Roman"/>
                <w:sz w:val="17"/>
                <w:szCs w:val="17"/>
              </w:rPr>
              <w:t>Тел</w:t>
            </w:r>
            <w:r w:rsidRPr="00102B5B">
              <w:rPr>
                <w:rFonts w:ascii="Verdana" w:hAnsi="Verdana" w:cs="Times New Roman"/>
                <w:sz w:val="17"/>
                <w:szCs w:val="17"/>
                <w:lang w:val="en-US"/>
              </w:rPr>
              <w:t>.:</w:t>
            </w:r>
            <w:r w:rsidRPr="00102B5B">
              <w:rPr>
                <w:rFonts w:ascii="Verdana" w:hAnsi="Verdana" w:cs="Times New Roman"/>
                <w:sz w:val="17"/>
                <w:szCs w:val="17"/>
              </w:rPr>
              <w:t xml:space="preserve"> +7(495) 255-24-94</w:t>
            </w:r>
          </w:p>
        </w:tc>
      </w:tr>
      <w:tr w:rsidR="00A27C29" w:rsidRPr="000775A5" w14:paraId="3B625EC7" w14:textId="77777777" w:rsidTr="001A7A4A">
        <w:tc>
          <w:tcPr>
            <w:tcW w:w="5245" w:type="dxa"/>
            <w:tcBorders>
              <w:top w:val="single" w:sz="4" w:space="0" w:color="000000"/>
              <w:left w:val="single" w:sz="4" w:space="0" w:color="000000"/>
              <w:bottom w:val="single" w:sz="4" w:space="0" w:color="000000"/>
            </w:tcBorders>
            <w:shd w:val="clear" w:color="auto" w:fill="auto"/>
            <w:vAlign w:val="center"/>
          </w:tcPr>
          <w:p w14:paraId="20545F95" w14:textId="77777777" w:rsidR="00A27C29" w:rsidRPr="00102B5B" w:rsidRDefault="00A27C29" w:rsidP="001A7A4A">
            <w:pPr>
              <w:snapToGrid w:val="0"/>
              <w:ind w:left="144"/>
              <w:rPr>
                <w:rFonts w:ascii="Verdana" w:hAnsi="Verdana" w:cs="Times New Roman"/>
                <w:b/>
                <w:bCs/>
                <w:sz w:val="17"/>
                <w:szCs w:val="17"/>
                <w:lang w:val="en-US"/>
              </w:rPr>
            </w:pPr>
            <w:r w:rsidRPr="00102B5B">
              <w:rPr>
                <w:rFonts w:ascii="Verdana" w:hAnsi="Verdana" w:cs="Times New Roman"/>
                <w:sz w:val="17"/>
                <w:szCs w:val="17"/>
                <w:lang w:val="en-US"/>
              </w:rPr>
              <w:t>E-mail:</w:t>
            </w:r>
            <w:r w:rsidRPr="00102B5B">
              <w:rPr>
                <w:rFonts w:ascii="Verdana" w:hAnsi="Verdana" w:cs="Times New Roman"/>
                <w:b/>
                <w:bCs/>
                <w:sz w:val="17"/>
                <w:szCs w:val="17"/>
                <w:lang w:val="en-US"/>
              </w:rPr>
              <w:t xml:space="preserve"> </w:t>
            </w:r>
            <w:r w:rsidRPr="00102B5B">
              <w:rPr>
                <w:rFonts w:ascii="Verdana" w:hAnsi="Verdana" w:cs="Times New Roman"/>
                <w:b/>
                <w:bCs/>
                <w:sz w:val="17"/>
                <w:szCs w:val="17"/>
                <w:lang w:val="en-US"/>
              </w:rPr>
              <w:fldChar w:fldCharType="begin">
                <w:ffData>
                  <w:name w:val="ТекстовоеПоле12"/>
                  <w:enabled/>
                  <w:calcOnExit w:val="0"/>
                  <w:textInput/>
                </w:ffData>
              </w:fldChar>
            </w:r>
            <w:bookmarkStart w:id="24" w:name="ТекстовоеПоле12"/>
            <w:r w:rsidRPr="00102B5B">
              <w:rPr>
                <w:rFonts w:ascii="Verdana" w:hAnsi="Verdana" w:cs="Times New Roman"/>
                <w:b/>
                <w:bCs/>
                <w:sz w:val="17"/>
                <w:szCs w:val="17"/>
                <w:lang w:val="en-US"/>
              </w:rPr>
              <w:instrText xml:space="preserve"> FORMTEXT </w:instrText>
            </w:r>
            <w:r w:rsidRPr="00102B5B">
              <w:rPr>
                <w:rFonts w:ascii="Verdana" w:hAnsi="Verdana" w:cs="Times New Roman"/>
                <w:b/>
                <w:bCs/>
                <w:sz w:val="17"/>
                <w:szCs w:val="17"/>
                <w:lang w:val="en-US"/>
              </w:rPr>
            </w:r>
            <w:r w:rsidRPr="00102B5B">
              <w:rPr>
                <w:rFonts w:ascii="Verdana" w:hAnsi="Verdana" w:cs="Times New Roman"/>
                <w:b/>
                <w:bCs/>
                <w:sz w:val="17"/>
                <w:szCs w:val="17"/>
                <w:lang w:val="en-US"/>
              </w:rPr>
              <w:fldChar w:fldCharType="separate"/>
            </w:r>
            <w:r w:rsidRPr="00102B5B">
              <w:rPr>
                <w:rFonts w:ascii="Verdana" w:hAnsi="Verdana" w:cs="Times New Roman"/>
                <w:b/>
                <w:bCs/>
                <w:noProof/>
                <w:sz w:val="17"/>
                <w:szCs w:val="17"/>
                <w:lang w:val="en-US"/>
              </w:rPr>
              <w:t> </w:t>
            </w:r>
            <w:r w:rsidRPr="00102B5B">
              <w:rPr>
                <w:rFonts w:ascii="Verdana" w:hAnsi="Verdana" w:cs="Times New Roman"/>
                <w:b/>
                <w:bCs/>
                <w:noProof/>
                <w:sz w:val="17"/>
                <w:szCs w:val="17"/>
                <w:lang w:val="en-US"/>
              </w:rPr>
              <w:t> </w:t>
            </w:r>
            <w:r w:rsidRPr="00102B5B">
              <w:rPr>
                <w:rFonts w:ascii="Verdana" w:hAnsi="Verdana" w:cs="Times New Roman"/>
                <w:b/>
                <w:bCs/>
                <w:noProof/>
                <w:sz w:val="17"/>
                <w:szCs w:val="17"/>
                <w:lang w:val="en-US"/>
              </w:rPr>
              <w:t> </w:t>
            </w:r>
            <w:r w:rsidRPr="00102B5B">
              <w:rPr>
                <w:rFonts w:ascii="Verdana" w:hAnsi="Verdana" w:cs="Times New Roman"/>
                <w:b/>
                <w:bCs/>
                <w:noProof/>
                <w:sz w:val="17"/>
                <w:szCs w:val="17"/>
                <w:lang w:val="en-US"/>
              </w:rPr>
              <w:t> </w:t>
            </w:r>
            <w:r w:rsidRPr="00102B5B">
              <w:rPr>
                <w:rFonts w:ascii="Verdana" w:hAnsi="Verdana" w:cs="Times New Roman"/>
                <w:b/>
                <w:bCs/>
                <w:noProof/>
                <w:sz w:val="17"/>
                <w:szCs w:val="17"/>
                <w:lang w:val="en-US"/>
              </w:rPr>
              <w:t> </w:t>
            </w:r>
            <w:r w:rsidRPr="00102B5B">
              <w:rPr>
                <w:rFonts w:ascii="Verdana" w:hAnsi="Verdana" w:cs="Times New Roman"/>
                <w:b/>
                <w:bCs/>
                <w:sz w:val="17"/>
                <w:szCs w:val="17"/>
                <w:lang w:val="en-US"/>
              </w:rPr>
              <w:fldChar w:fldCharType="end"/>
            </w:r>
            <w:bookmarkEnd w:id="24"/>
          </w:p>
        </w:tc>
        <w:tc>
          <w:tcPr>
            <w:tcW w:w="5137" w:type="dxa"/>
            <w:tcBorders>
              <w:left w:val="single" w:sz="4" w:space="0" w:color="000000"/>
              <w:bottom w:val="single" w:sz="4" w:space="0" w:color="000000"/>
            </w:tcBorders>
            <w:vAlign w:val="center"/>
          </w:tcPr>
          <w:p w14:paraId="5FE3A5F4" w14:textId="77777777" w:rsidR="00A27C29" w:rsidRPr="00102B5B" w:rsidRDefault="00A27C29" w:rsidP="001A7A4A">
            <w:pPr>
              <w:snapToGrid w:val="0"/>
              <w:ind w:left="118"/>
              <w:rPr>
                <w:rFonts w:ascii="Verdana" w:hAnsi="Verdana" w:cs="Times New Roman"/>
                <w:sz w:val="17"/>
                <w:szCs w:val="17"/>
                <w:lang w:val="en-US"/>
              </w:rPr>
            </w:pPr>
            <w:r w:rsidRPr="00102B5B">
              <w:rPr>
                <w:rFonts w:ascii="Verdana" w:hAnsi="Verdana" w:cs="Times New Roman"/>
                <w:sz w:val="17"/>
                <w:szCs w:val="17"/>
                <w:lang w:val="en-US"/>
              </w:rPr>
              <w:t>E-mail:</w:t>
            </w:r>
            <w:r w:rsidRPr="00102B5B">
              <w:rPr>
                <w:rFonts w:ascii="Verdana" w:hAnsi="Verdana" w:cs="Times New Roman"/>
                <w:b/>
                <w:bCs/>
                <w:sz w:val="17"/>
                <w:szCs w:val="17"/>
                <w:lang w:val="en-US"/>
              </w:rPr>
              <w:t xml:space="preserve"> </w:t>
            </w:r>
            <w:r w:rsidRPr="00102B5B">
              <w:rPr>
                <w:rFonts w:ascii="Verdana" w:hAnsi="Verdana" w:cs="Times New Roman"/>
                <w:sz w:val="17"/>
                <w:szCs w:val="17"/>
                <w:lang w:val="en-US"/>
              </w:rPr>
              <w:t>info@datrans.ru</w:t>
            </w:r>
          </w:p>
        </w:tc>
      </w:tr>
      <w:tr w:rsidR="009F5169" w:rsidRPr="00C44F94" w14:paraId="3A7716EC" w14:textId="77777777" w:rsidTr="001A7A4A">
        <w:tc>
          <w:tcPr>
            <w:tcW w:w="5245" w:type="dxa"/>
            <w:tcBorders>
              <w:left w:val="single" w:sz="4" w:space="0" w:color="000000"/>
              <w:bottom w:val="single" w:sz="4" w:space="0" w:color="000000"/>
            </w:tcBorders>
            <w:shd w:val="clear" w:color="auto" w:fill="auto"/>
          </w:tcPr>
          <w:p w14:paraId="47DAC9AA" w14:textId="77777777" w:rsidR="009F5169" w:rsidRPr="00102B5B" w:rsidRDefault="009F5169" w:rsidP="001A7A4A">
            <w:pPr>
              <w:pStyle w:val="21"/>
              <w:snapToGrid w:val="0"/>
              <w:spacing w:after="0" w:line="240" w:lineRule="auto"/>
              <w:ind w:right="-1520"/>
              <w:rPr>
                <w:rFonts w:ascii="Verdana" w:hAnsi="Verdana"/>
                <w:sz w:val="17"/>
                <w:szCs w:val="17"/>
                <w:lang w:val="en-US"/>
              </w:rPr>
            </w:pPr>
          </w:p>
          <w:p w14:paraId="2F7762A3" w14:textId="77777777" w:rsidR="00517C45" w:rsidRPr="00102B5B" w:rsidRDefault="009F5169" w:rsidP="001A7A4A">
            <w:pPr>
              <w:pStyle w:val="21"/>
              <w:spacing w:after="0" w:line="240" w:lineRule="auto"/>
              <w:ind w:left="144" w:right="-1520"/>
              <w:rPr>
                <w:rFonts w:ascii="Verdana" w:hAnsi="Verdana"/>
                <w:bCs/>
                <w:sz w:val="17"/>
                <w:szCs w:val="17"/>
              </w:rPr>
            </w:pPr>
            <w:r w:rsidRPr="00102B5B">
              <w:rPr>
                <w:rFonts w:ascii="Verdana" w:hAnsi="Verdana"/>
                <w:sz w:val="17"/>
                <w:szCs w:val="17"/>
                <w:lang w:val="en-US"/>
              </w:rPr>
              <w:t xml:space="preserve">    </w:t>
            </w:r>
            <w:r w:rsidRPr="00102B5B">
              <w:rPr>
                <w:rFonts w:ascii="Verdana" w:hAnsi="Verdana"/>
                <w:sz w:val="17"/>
                <w:szCs w:val="17"/>
              </w:rPr>
              <w:t>Клиент:</w:t>
            </w:r>
            <w:r w:rsidRPr="00102B5B">
              <w:rPr>
                <w:rFonts w:ascii="Verdana" w:hAnsi="Verdana"/>
                <w:b/>
                <w:bCs/>
                <w:sz w:val="17"/>
                <w:szCs w:val="17"/>
              </w:rPr>
              <w:t xml:space="preserve">      </w:t>
            </w:r>
            <w:r w:rsidR="00517C45" w:rsidRPr="00102B5B">
              <w:rPr>
                <w:rFonts w:ascii="Verdana" w:hAnsi="Verdana"/>
                <w:bCs/>
                <w:sz w:val="17"/>
                <w:szCs w:val="17"/>
              </w:rPr>
              <w:fldChar w:fldCharType="begin">
                <w:ffData>
                  <w:name w:val="ТекстовоеПоле17"/>
                  <w:enabled/>
                  <w:calcOnExit w:val="0"/>
                  <w:textInput/>
                </w:ffData>
              </w:fldChar>
            </w:r>
            <w:bookmarkStart w:id="25" w:name="ТекстовоеПоле17"/>
            <w:r w:rsidR="00517C45" w:rsidRPr="00102B5B">
              <w:rPr>
                <w:rFonts w:ascii="Verdana" w:hAnsi="Verdana"/>
                <w:bCs/>
                <w:sz w:val="17"/>
                <w:szCs w:val="17"/>
              </w:rPr>
              <w:instrText xml:space="preserve"> FORMTEXT </w:instrText>
            </w:r>
            <w:r w:rsidR="00517C45" w:rsidRPr="00102B5B">
              <w:rPr>
                <w:rFonts w:ascii="Verdana" w:hAnsi="Verdana"/>
                <w:bCs/>
                <w:sz w:val="17"/>
                <w:szCs w:val="17"/>
              </w:rPr>
            </w:r>
            <w:r w:rsidR="00517C45" w:rsidRPr="00102B5B">
              <w:rPr>
                <w:rFonts w:ascii="Verdana" w:hAnsi="Verdana"/>
                <w:bCs/>
                <w:sz w:val="17"/>
                <w:szCs w:val="17"/>
              </w:rPr>
              <w:fldChar w:fldCharType="separate"/>
            </w:r>
            <w:r w:rsidR="00517C45" w:rsidRPr="00102B5B">
              <w:rPr>
                <w:rFonts w:ascii="Verdana" w:hAnsi="Verdana"/>
                <w:bCs/>
                <w:noProof/>
                <w:sz w:val="17"/>
                <w:szCs w:val="17"/>
              </w:rPr>
              <w:t> </w:t>
            </w:r>
            <w:r w:rsidR="00517C45" w:rsidRPr="00102B5B">
              <w:rPr>
                <w:rFonts w:ascii="Verdana" w:hAnsi="Verdana"/>
                <w:bCs/>
                <w:noProof/>
                <w:sz w:val="17"/>
                <w:szCs w:val="17"/>
              </w:rPr>
              <w:t> </w:t>
            </w:r>
            <w:r w:rsidR="00517C45" w:rsidRPr="00102B5B">
              <w:rPr>
                <w:rFonts w:ascii="Verdana" w:hAnsi="Verdana"/>
                <w:bCs/>
                <w:noProof/>
                <w:sz w:val="17"/>
                <w:szCs w:val="17"/>
              </w:rPr>
              <w:t> </w:t>
            </w:r>
            <w:r w:rsidR="00517C45" w:rsidRPr="00102B5B">
              <w:rPr>
                <w:rFonts w:ascii="Verdana" w:hAnsi="Verdana"/>
                <w:bCs/>
                <w:noProof/>
                <w:sz w:val="17"/>
                <w:szCs w:val="17"/>
              </w:rPr>
              <w:t> </w:t>
            </w:r>
            <w:r w:rsidR="00517C45" w:rsidRPr="00102B5B">
              <w:rPr>
                <w:rFonts w:ascii="Verdana" w:hAnsi="Verdana"/>
                <w:bCs/>
                <w:noProof/>
                <w:sz w:val="17"/>
                <w:szCs w:val="17"/>
              </w:rPr>
              <w:t> </w:t>
            </w:r>
            <w:r w:rsidR="00517C45" w:rsidRPr="00102B5B">
              <w:rPr>
                <w:rFonts w:ascii="Verdana" w:hAnsi="Verdana"/>
                <w:bCs/>
                <w:sz w:val="17"/>
                <w:szCs w:val="17"/>
              </w:rPr>
              <w:fldChar w:fldCharType="end"/>
            </w:r>
            <w:bookmarkEnd w:id="25"/>
          </w:p>
          <w:p w14:paraId="120FE5ED" w14:textId="77777777" w:rsidR="009F5169" w:rsidRPr="00102B5B" w:rsidRDefault="009F5169" w:rsidP="001A7A4A">
            <w:pPr>
              <w:pStyle w:val="21"/>
              <w:spacing w:after="0" w:line="240" w:lineRule="auto"/>
              <w:ind w:left="144" w:right="-1520"/>
              <w:rPr>
                <w:rFonts w:ascii="Verdana" w:hAnsi="Verdana"/>
                <w:bCs/>
                <w:sz w:val="17"/>
                <w:szCs w:val="17"/>
              </w:rPr>
            </w:pPr>
            <w:r w:rsidRPr="00102B5B">
              <w:rPr>
                <w:rFonts w:ascii="Verdana" w:hAnsi="Verdana"/>
                <w:bCs/>
                <w:sz w:val="17"/>
                <w:szCs w:val="17"/>
              </w:rPr>
              <w:t xml:space="preserve">     </w:t>
            </w:r>
            <w:r w:rsidR="00517C45" w:rsidRPr="00102B5B">
              <w:rPr>
                <w:rFonts w:ascii="Verdana" w:hAnsi="Verdana"/>
                <w:bCs/>
                <w:sz w:val="17"/>
                <w:szCs w:val="17"/>
              </w:rPr>
              <w:t xml:space="preserve">                 </w:t>
            </w:r>
            <w:r w:rsidR="00517C45" w:rsidRPr="00102B5B">
              <w:rPr>
                <w:rFonts w:ascii="Verdana" w:hAnsi="Verdana"/>
                <w:bCs/>
                <w:sz w:val="17"/>
                <w:szCs w:val="17"/>
              </w:rPr>
              <w:fldChar w:fldCharType="begin">
                <w:ffData>
                  <w:name w:val="ТекстовоеПоле16"/>
                  <w:enabled/>
                  <w:calcOnExit w:val="0"/>
                  <w:textInput/>
                </w:ffData>
              </w:fldChar>
            </w:r>
            <w:bookmarkStart w:id="26" w:name="ТекстовоеПоле16"/>
            <w:r w:rsidR="00517C45" w:rsidRPr="00102B5B">
              <w:rPr>
                <w:rFonts w:ascii="Verdana" w:hAnsi="Verdana"/>
                <w:bCs/>
                <w:sz w:val="17"/>
                <w:szCs w:val="17"/>
              </w:rPr>
              <w:instrText xml:space="preserve"> FORMTEXT </w:instrText>
            </w:r>
            <w:r w:rsidR="00517C45" w:rsidRPr="00102B5B">
              <w:rPr>
                <w:rFonts w:ascii="Verdana" w:hAnsi="Verdana"/>
                <w:bCs/>
                <w:sz w:val="17"/>
                <w:szCs w:val="17"/>
              </w:rPr>
            </w:r>
            <w:r w:rsidR="00517C45" w:rsidRPr="00102B5B">
              <w:rPr>
                <w:rFonts w:ascii="Verdana" w:hAnsi="Verdana"/>
                <w:bCs/>
                <w:sz w:val="17"/>
                <w:szCs w:val="17"/>
              </w:rPr>
              <w:fldChar w:fldCharType="separate"/>
            </w:r>
            <w:r w:rsidR="00517C45" w:rsidRPr="00102B5B">
              <w:rPr>
                <w:rFonts w:ascii="Verdana" w:hAnsi="Verdana"/>
                <w:bCs/>
                <w:noProof/>
                <w:sz w:val="17"/>
                <w:szCs w:val="17"/>
              </w:rPr>
              <w:t> </w:t>
            </w:r>
            <w:r w:rsidR="00517C45" w:rsidRPr="00102B5B">
              <w:rPr>
                <w:rFonts w:ascii="Verdana" w:hAnsi="Verdana"/>
                <w:bCs/>
                <w:noProof/>
                <w:sz w:val="17"/>
                <w:szCs w:val="17"/>
              </w:rPr>
              <w:t> </w:t>
            </w:r>
            <w:r w:rsidR="00517C45" w:rsidRPr="00102B5B">
              <w:rPr>
                <w:rFonts w:ascii="Verdana" w:hAnsi="Verdana"/>
                <w:bCs/>
                <w:noProof/>
                <w:sz w:val="17"/>
                <w:szCs w:val="17"/>
              </w:rPr>
              <w:t> </w:t>
            </w:r>
            <w:r w:rsidR="00517C45" w:rsidRPr="00102B5B">
              <w:rPr>
                <w:rFonts w:ascii="Verdana" w:hAnsi="Verdana"/>
                <w:bCs/>
                <w:noProof/>
                <w:sz w:val="17"/>
                <w:szCs w:val="17"/>
              </w:rPr>
              <w:t> </w:t>
            </w:r>
            <w:r w:rsidR="00517C45" w:rsidRPr="00102B5B">
              <w:rPr>
                <w:rFonts w:ascii="Verdana" w:hAnsi="Verdana"/>
                <w:bCs/>
                <w:noProof/>
                <w:sz w:val="17"/>
                <w:szCs w:val="17"/>
              </w:rPr>
              <w:t> </w:t>
            </w:r>
            <w:r w:rsidR="00517C45" w:rsidRPr="00102B5B">
              <w:rPr>
                <w:rFonts w:ascii="Verdana" w:hAnsi="Verdana"/>
                <w:bCs/>
                <w:sz w:val="17"/>
                <w:szCs w:val="17"/>
              </w:rPr>
              <w:fldChar w:fldCharType="end"/>
            </w:r>
            <w:bookmarkEnd w:id="26"/>
          </w:p>
          <w:p w14:paraId="06F47F5B" w14:textId="77777777" w:rsidR="009F5169" w:rsidRPr="00102B5B" w:rsidRDefault="009F5169" w:rsidP="0014625E">
            <w:pPr>
              <w:pStyle w:val="21"/>
              <w:snapToGrid w:val="0"/>
              <w:spacing w:after="0" w:line="240" w:lineRule="auto"/>
              <w:ind w:right="-1520"/>
              <w:rPr>
                <w:rFonts w:ascii="Verdana" w:hAnsi="Verdana"/>
                <w:sz w:val="12"/>
                <w:szCs w:val="12"/>
              </w:rPr>
            </w:pPr>
            <w:r w:rsidRPr="00102B5B">
              <w:rPr>
                <w:rFonts w:ascii="Verdana" w:hAnsi="Verdana"/>
                <w:b/>
                <w:bCs/>
                <w:sz w:val="12"/>
                <w:szCs w:val="12"/>
              </w:rPr>
              <w:t xml:space="preserve">                                                              </w:t>
            </w:r>
            <w:r w:rsidRPr="00102B5B">
              <w:rPr>
                <w:rFonts w:ascii="Verdana" w:hAnsi="Verdana"/>
                <w:sz w:val="12"/>
                <w:szCs w:val="12"/>
              </w:rPr>
              <w:t xml:space="preserve">(ДОЛЖНОСТЬ; ФИО) </w:t>
            </w:r>
          </w:p>
          <w:p w14:paraId="6CC679C2" w14:textId="77777777" w:rsidR="009F5169" w:rsidRPr="00102B5B" w:rsidRDefault="0014625E" w:rsidP="001A7A4A">
            <w:pPr>
              <w:pStyle w:val="21"/>
              <w:snapToGrid w:val="0"/>
              <w:spacing w:after="0" w:line="240" w:lineRule="auto"/>
              <w:ind w:right="-1520"/>
              <w:jc w:val="center"/>
              <w:rPr>
                <w:rFonts w:ascii="Verdana" w:hAnsi="Verdana"/>
                <w:sz w:val="12"/>
                <w:szCs w:val="12"/>
              </w:rPr>
            </w:pPr>
            <w:r w:rsidRPr="00102B5B">
              <w:rPr>
                <w:rFonts w:ascii="Verdana" w:hAnsi="Verdana"/>
                <w:sz w:val="12"/>
                <w:szCs w:val="12"/>
              </w:rPr>
              <w:t xml:space="preserve">                                М.П.</w:t>
            </w:r>
          </w:p>
          <w:p w14:paraId="1539EE0E" w14:textId="77777777" w:rsidR="009F5169" w:rsidRPr="00102B5B" w:rsidRDefault="009F5169" w:rsidP="001A7A4A">
            <w:pPr>
              <w:pStyle w:val="21"/>
              <w:snapToGrid w:val="0"/>
              <w:spacing w:after="0" w:line="240" w:lineRule="auto"/>
              <w:ind w:left="2016" w:right="-1520"/>
              <w:rPr>
                <w:rFonts w:ascii="Verdana" w:hAnsi="Verdana"/>
                <w:sz w:val="17"/>
                <w:szCs w:val="17"/>
              </w:rPr>
            </w:pPr>
            <w:r w:rsidRPr="00102B5B">
              <w:rPr>
                <w:rFonts w:ascii="Verdana" w:hAnsi="Verdana"/>
                <w:sz w:val="12"/>
                <w:szCs w:val="12"/>
              </w:rPr>
              <w:t>(ПОДПИСЬ)</w:t>
            </w:r>
            <w:r w:rsidRPr="00102B5B">
              <w:rPr>
                <w:rFonts w:ascii="Verdana" w:hAnsi="Verdana"/>
                <w:sz w:val="17"/>
                <w:szCs w:val="17"/>
              </w:rPr>
              <w:t xml:space="preserve">           </w:t>
            </w:r>
          </w:p>
        </w:tc>
        <w:tc>
          <w:tcPr>
            <w:tcW w:w="5137" w:type="dxa"/>
            <w:shd w:val="clear" w:color="auto" w:fill="auto"/>
          </w:tcPr>
          <w:p w14:paraId="6A6E5C2F" w14:textId="77777777" w:rsidR="009F5169" w:rsidRPr="00102B5B" w:rsidRDefault="009F5169" w:rsidP="001A7A4A">
            <w:pPr>
              <w:pStyle w:val="21"/>
              <w:snapToGrid w:val="0"/>
              <w:spacing w:after="0" w:line="240" w:lineRule="auto"/>
              <w:ind w:right="-1520"/>
              <w:rPr>
                <w:rFonts w:ascii="Verdana" w:hAnsi="Verdana"/>
                <w:sz w:val="17"/>
                <w:szCs w:val="17"/>
              </w:rPr>
            </w:pPr>
          </w:p>
          <w:p w14:paraId="26D373C2" w14:textId="250324D0" w:rsidR="008333C4" w:rsidRDefault="00287B40" w:rsidP="00287B40">
            <w:pPr>
              <w:snapToGrid w:val="0"/>
              <w:ind w:right="-1520" w:firstLine="739"/>
              <w:rPr>
                <w:rFonts w:ascii="Verdana" w:hAnsi="Verdana"/>
                <w:sz w:val="17"/>
                <w:szCs w:val="17"/>
              </w:rPr>
            </w:pPr>
            <w:r>
              <w:rPr>
                <w:rFonts w:ascii="Verdana" w:hAnsi="Verdana"/>
                <w:sz w:val="17"/>
                <w:szCs w:val="17"/>
              </w:rPr>
              <w:t>Э</w:t>
            </w:r>
            <w:r w:rsidR="004C3310">
              <w:rPr>
                <w:rFonts w:ascii="Verdana" w:hAnsi="Verdana"/>
                <w:sz w:val="17"/>
                <w:szCs w:val="17"/>
              </w:rPr>
              <w:t>кспедитор</w:t>
            </w:r>
            <w:r w:rsidR="009F5169" w:rsidRPr="00102B5B">
              <w:rPr>
                <w:rFonts w:ascii="Verdana" w:hAnsi="Verdana"/>
                <w:sz w:val="17"/>
                <w:szCs w:val="17"/>
              </w:rPr>
              <w:t xml:space="preserve">:    </w:t>
            </w:r>
            <w:r w:rsidRPr="00E45944">
              <w:rPr>
                <w:rFonts w:ascii="Verdana" w:hAnsi="Verdana"/>
                <w:sz w:val="17"/>
                <w:szCs w:val="17"/>
              </w:rPr>
              <w:t>Д. В. Хмелев</w:t>
            </w:r>
          </w:p>
          <w:p w14:paraId="5A6B571D" w14:textId="77777777" w:rsidR="00287B40" w:rsidRDefault="00287B40" w:rsidP="00307182">
            <w:pPr>
              <w:snapToGrid w:val="0"/>
              <w:ind w:right="-1520" w:firstLine="1734"/>
              <w:rPr>
                <w:rFonts w:ascii="Verdana" w:hAnsi="Verdana"/>
                <w:sz w:val="17"/>
                <w:szCs w:val="17"/>
              </w:rPr>
            </w:pPr>
          </w:p>
          <w:p w14:paraId="190C968C" w14:textId="77777777" w:rsidR="002E3996" w:rsidRDefault="002E3996" w:rsidP="002E3996">
            <w:pPr>
              <w:snapToGrid w:val="0"/>
              <w:ind w:right="-1520"/>
              <w:rPr>
                <w:rFonts w:ascii="Verdana" w:hAnsi="Verdana"/>
                <w:kern w:val="2"/>
                <w:sz w:val="17"/>
                <w:szCs w:val="17"/>
              </w:rPr>
            </w:pPr>
          </w:p>
          <w:p w14:paraId="12F82DC3" w14:textId="77777777" w:rsidR="00F30788" w:rsidRPr="005E549C" w:rsidRDefault="00F30788" w:rsidP="00F30788">
            <w:pPr>
              <w:snapToGrid w:val="0"/>
              <w:ind w:right="-1520"/>
              <w:rPr>
                <w:rFonts w:ascii="Verdana" w:hAnsi="Verdana"/>
                <w:kern w:val="2"/>
                <w:sz w:val="17"/>
                <w:szCs w:val="17"/>
              </w:rPr>
            </w:pPr>
          </w:p>
          <w:p w14:paraId="56004E75" w14:textId="77777777" w:rsidR="009F5169" w:rsidRPr="00102B5B" w:rsidRDefault="009F5169" w:rsidP="001A7A4A">
            <w:pPr>
              <w:pStyle w:val="21"/>
              <w:spacing w:after="0" w:line="240" w:lineRule="auto"/>
              <w:ind w:right="-1520"/>
              <w:rPr>
                <w:rFonts w:ascii="Verdana" w:hAnsi="Verdana"/>
                <w:bCs/>
                <w:sz w:val="17"/>
                <w:szCs w:val="17"/>
              </w:rPr>
            </w:pPr>
            <w:r w:rsidRPr="00102B5B">
              <w:rPr>
                <w:rFonts w:ascii="Verdana" w:hAnsi="Verdana"/>
                <w:bCs/>
                <w:sz w:val="17"/>
                <w:szCs w:val="17"/>
              </w:rPr>
              <w:t xml:space="preserve">                      </w:t>
            </w:r>
          </w:p>
          <w:p w14:paraId="64CEB651" w14:textId="77777777" w:rsidR="009F5169" w:rsidRPr="00102B5B" w:rsidRDefault="009F5169" w:rsidP="001A7A4A">
            <w:pPr>
              <w:pStyle w:val="21"/>
              <w:snapToGrid w:val="0"/>
              <w:spacing w:after="0" w:line="240" w:lineRule="auto"/>
              <w:ind w:left="4084" w:right="-1520"/>
              <w:rPr>
                <w:rFonts w:ascii="Verdana" w:hAnsi="Verdana"/>
                <w:sz w:val="12"/>
                <w:szCs w:val="12"/>
              </w:rPr>
            </w:pPr>
            <w:r w:rsidRPr="00102B5B">
              <w:rPr>
                <w:rFonts w:ascii="Verdana" w:hAnsi="Verdana"/>
                <w:sz w:val="12"/>
                <w:szCs w:val="12"/>
              </w:rPr>
              <w:t>М.П.</w:t>
            </w:r>
          </w:p>
          <w:p w14:paraId="69353D21" w14:textId="77777777" w:rsidR="009F5169" w:rsidRPr="00C44F94" w:rsidRDefault="009F5169" w:rsidP="001A7A4A">
            <w:pPr>
              <w:pStyle w:val="21"/>
              <w:spacing w:after="0" w:line="240" w:lineRule="auto"/>
              <w:ind w:right="-1"/>
              <w:jc w:val="center"/>
              <w:rPr>
                <w:rFonts w:ascii="Verdana" w:hAnsi="Verdana"/>
                <w:sz w:val="17"/>
                <w:szCs w:val="17"/>
              </w:rPr>
            </w:pPr>
            <w:r w:rsidRPr="00102B5B">
              <w:rPr>
                <w:rFonts w:ascii="Verdana" w:hAnsi="Verdana"/>
                <w:sz w:val="12"/>
                <w:szCs w:val="12"/>
              </w:rPr>
              <w:t>(ПОДПИСЬ)</w:t>
            </w:r>
          </w:p>
        </w:tc>
      </w:tr>
    </w:tbl>
    <w:p w14:paraId="05B71FD9" w14:textId="77777777" w:rsidR="00CA5F50" w:rsidRPr="00C44F94" w:rsidRDefault="00CA5F50" w:rsidP="0014625E">
      <w:pPr>
        <w:pStyle w:val="21"/>
        <w:spacing w:after="0" w:line="360" w:lineRule="auto"/>
        <w:ind w:right="-1"/>
        <w:jc w:val="both"/>
      </w:pPr>
    </w:p>
    <w:sectPr w:rsidR="00CA5F50" w:rsidRPr="00C44F94" w:rsidSect="00D929D5">
      <w:footerReference w:type="default" r:id="rId12"/>
      <w:pgSz w:w="11906" w:h="16838"/>
      <w:pgMar w:top="567" w:right="567" w:bottom="0" w:left="993" w:header="720" w:footer="2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F0504" w14:textId="77777777" w:rsidR="00BB09AF" w:rsidRDefault="00BB09AF" w:rsidP="00035EB6">
      <w:r>
        <w:separator/>
      </w:r>
    </w:p>
  </w:endnote>
  <w:endnote w:type="continuationSeparator" w:id="0">
    <w:p w14:paraId="0CA587C7" w14:textId="77777777" w:rsidR="00BB09AF" w:rsidRDefault="00BB09AF" w:rsidP="00035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font185">
    <w:altName w:val="Times New Roman"/>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14717" w14:textId="77777777" w:rsidR="00D929D5" w:rsidRDefault="00D929D5">
    <w:pPr>
      <w:pStyle w:val="af3"/>
    </w:pPr>
  </w:p>
  <w:p w14:paraId="25D102AB" w14:textId="77777777" w:rsidR="00D929D5" w:rsidRPr="00D929D5" w:rsidRDefault="00D929D5" w:rsidP="00D929D5">
    <w:pPr>
      <w:pStyle w:val="af3"/>
      <w:rPr>
        <w:rFonts w:eastAsia="Lucida Sans Unicode"/>
        <w:sz w:val="20"/>
        <w:szCs w:val="20"/>
      </w:rPr>
    </w:pPr>
    <w:r>
      <w:rPr>
        <w:rFonts w:eastAsia="Lucida Sans Unicode"/>
        <w:sz w:val="20"/>
        <w:szCs w:val="20"/>
      </w:rPr>
      <w:t>Клиент</w:t>
    </w:r>
    <w:r w:rsidRPr="00D929D5">
      <w:rPr>
        <w:rFonts w:eastAsia="Lucida Sans Unicode"/>
        <w:sz w:val="20"/>
        <w:szCs w:val="20"/>
      </w:rPr>
      <w:t xml:space="preserve"> _________________________                              </w:t>
    </w:r>
    <w:r w:rsidR="00A843AD">
      <w:rPr>
        <w:rFonts w:eastAsia="Lucida Sans Unicode"/>
        <w:sz w:val="20"/>
        <w:szCs w:val="20"/>
      </w:rPr>
      <w:t xml:space="preserve"> </w:t>
    </w:r>
    <w:r w:rsidRPr="00D929D5">
      <w:rPr>
        <w:rFonts w:eastAsia="Lucida Sans Unicode"/>
        <w:sz w:val="20"/>
        <w:szCs w:val="20"/>
      </w:rPr>
      <w:t xml:space="preserve">               </w:t>
    </w:r>
    <w:r>
      <w:rPr>
        <w:rFonts w:eastAsia="Lucida Sans Unicode"/>
        <w:sz w:val="20"/>
        <w:szCs w:val="20"/>
      </w:rPr>
      <w:t>Экспедитор</w:t>
    </w:r>
    <w:r w:rsidRPr="00D929D5">
      <w:rPr>
        <w:rFonts w:eastAsia="Lucida Sans Unicode"/>
        <w:sz w:val="20"/>
        <w:szCs w:val="20"/>
      </w:rPr>
      <w:t xml:space="preserve"> _________________________</w:t>
    </w:r>
    <w:r w:rsidR="00A843AD">
      <w:rPr>
        <w:rFonts w:eastAsia="Lucida Sans Unicode"/>
        <w:sz w:val="20"/>
        <w:szCs w:val="20"/>
      </w:rPr>
      <w:t xml:space="preserve">      </w:t>
    </w:r>
  </w:p>
  <w:p w14:paraId="5E600E45" w14:textId="77777777" w:rsidR="00CF68EE" w:rsidRPr="00CF68EE" w:rsidRDefault="00CF68EE" w:rsidP="00CF68EE">
    <w:pPr>
      <w:tabs>
        <w:tab w:val="center" w:pos="4677"/>
        <w:tab w:val="right" w:pos="9355"/>
      </w:tabs>
      <w:suppressAutoHyphens/>
      <w:jc w:val="center"/>
      <w:rPr>
        <w:rFonts w:ascii="Verdana" w:eastAsia="Lucida Sans Unicode" w:hAnsi="Verdana" w:cs="Mangal"/>
        <w:kern w:val="2"/>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CE0A6" w14:textId="77777777" w:rsidR="00BB09AF" w:rsidRDefault="00BB09AF" w:rsidP="00035EB6">
      <w:r>
        <w:separator/>
      </w:r>
    </w:p>
  </w:footnote>
  <w:footnote w:type="continuationSeparator" w:id="0">
    <w:p w14:paraId="0CCE22FA" w14:textId="77777777" w:rsidR="00BB09AF" w:rsidRDefault="00BB09AF" w:rsidP="00035E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4"/>
    <w:lvl w:ilvl="0">
      <w:start w:val="6"/>
      <w:numFmt w:val="decimal"/>
      <w:lvlText w:val="%1."/>
      <w:lvlJc w:val="left"/>
      <w:pPr>
        <w:tabs>
          <w:tab w:val="num" w:pos="720"/>
        </w:tabs>
        <w:ind w:left="720" w:hanging="360"/>
      </w:pPr>
    </w:lvl>
    <w:lvl w:ilvl="1">
      <w:start w:val="7"/>
      <w:numFmt w:val="decimal"/>
      <w:lvlText w:val="%1.%2."/>
      <w:lvlJc w:val="left"/>
      <w:pPr>
        <w:tabs>
          <w:tab w:val="num" w:pos="1211"/>
        </w:tabs>
        <w:ind w:left="1211"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5"/>
    <w:lvl w:ilvl="0">
      <w:start w:val="7"/>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6"/>
    <w:multiLevelType w:val="multilevel"/>
    <w:tmpl w:val="00000006"/>
    <w:name w:val="WW8Num6"/>
    <w:lvl w:ilvl="0">
      <w:start w:val="8"/>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86544E8"/>
    <w:multiLevelType w:val="multilevel"/>
    <w:tmpl w:val="4A3C6CE2"/>
    <w:lvl w:ilvl="0">
      <w:start w:val="3"/>
      <w:numFmt w:val="decimal"/>
      <w:lvlText w:val="%1."/>
      <w:lvlJc w:val="left"/>
      <w:pPr>
        <w:ind w:left="540" w:hanging="54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color w:val="auto"/>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15:restartNumberingAfterBreak="0">
    <w:nsid w:val="0B9215C6"/>
    <w:multiLevelType w:val="multilevel"/>
    <w:tmpl w:val="0692669E"/>
    <w:lvl w:ilvl="0">
      <w:start w:val="3"/>
      <w:numFmt w:val="decimal"/>
      <w:lvlText w:val="%1."/>
      <w:lvlJc w:val="left"/>
      <w:pPr>
        <w:ind w:left="540" w:hanging="540"/>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color w:val="auto"/>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15:restartNumberingAfterBreak="0">
    <w:nsid w:val="0FEC0D0E"/>
    <w:multiLevelType w:val="multilevel"/>
    <w:tmpl w:val="249CF884"/>
    <w:lvl w:ilvl="0">
      <w:start w:val="3"/>
      <w:numFmt w:val="decimal"/>
      <w:lvlText w:val="%1."/>
      <w:lvlJc w:val="left"/>
      <w:pPr>
        <w:ind w:left="540" w:hanging="54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9" w15:restartNumberingAfterBreak="0">
    <w:nsid w:val="19377EC6"/>
    <w:multiLevelType w:val="multilevel"/>
    <w:tmpl w:val="CB7C01B6"/>
    <w:lvl w:ilvl="0">
      <w:start w:val="1"/>
      <w:numFmt w:val="decimal"/>
      <w:lvlText w:val="%1."/>
      <w:lvlJc w:val="left"/>
      <w:pPr>
        <w:ind w:left="720" w:hanging="360"/>
      </w:pPr>
    </w:lvl>
    <w:lvl w:ilvl="1">
      <w:start w:val="1"/>
      <w:numFmt w:val="decimal"/>
      <w:isLgl/>
      <w:lvlText w:val="%1.%2."/>
      <w:lvlJc w:val="left"/>
      <w:pPr>
        <w:ind w:left="1211" w:hanging="360"/>
      </w:pPr>
      <w:rPr>
        <w:rFonts w:hint="default"/>
        <w:b w:val="0"/>
        <w:sz w:val="18"/>
        <w:szCs w:val="18"/>
      </w:rPr>
    </w:lvl>
    <w:lvl w:ilvl="2">
      <w:start w:val="1"/>
      <w:numFmt w:val="decimal"/>
      <w:isLgl/>
      <w:lvlText w:val="%1.%2.%3."/>
      <w:lvlJc w:val="left"/>
      <w:pPr>
        <w:ind w:left="1080" w:hanging="720"/>
      </w:pPr>
      <w:rPr>
        <w:rFonts w:hint="default"/>
        <w:sz w:val="18"/>
        <w:szCs w:val="18"/>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65B323C"/>
    <w:multiLevelType w:val="multilevel"/>
    <w:tmpl w:val="9E1AEFC2"/>
    <w:lvl w:ilvl="0">
      <w:start w:val="8"/>
      <w:numFmt w:val="decimal"/>
      <w:lvlText w:val="%1."/>
      <w:lvlJc w:val="left"/>
      <w:pPr>
        <w:ind w:left="360" w:hanging="360"/>
      </w:pPr>
      <w:rPr>
        <w:rFonts w:hint="default"/>
      </w:rPr>
    </w:lvl>
    <w:lvl w:ilvl="1">
      <w:start w:val="1"/>
      <w:numFmt w:val="decimal"/>
      <w:lvlText w:val="%1.%2."/>
      <w:lvlJc w:val="left"/>
      <w:pPr>
        <w:ind w:left="1260" w:hanging="720"/>
      </w:pPr>
      <w:rPr>
        <w:rFonts w:hint="default"/>
        <w:color w:val="auto"/>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 w15:restartNumberingAfterBreak="0">
    <w:nsid w:val="27036AD2"/>
    <w:multiLevelType w:val="multilevel"/>
    <w:tmpl w:val="D4AA1EAA"/>
    <w:lvl w:ilvl="0">
      <w:start w:val="6"/>
      <w:numFmt w:val="decimal"/>
      <w:lvlText w:val="%1."/>
      <w:lvlJc w:val="left"/>
      <w:pPr>
        <w:ind w:left="360" w:hanging="360"/>
      </w:pPr>
      <w:rPr>
        <w:rFonts w:hint="default"/>
      </w:rPr>
    </w:lvl>
    <w:lvl w:ilvl="1">
      <w:start w:val="1"/>
      <w:numFmt w:val="decimal"/>
      <w:lvlText w:val="%1.%2."/>
      <w:lvlJc w:val="left"/>
      <w:pPr>
        <w:ind w:left="1004" w:hanging="720"/>
      </w:pPr>
      <w:rPr>
        <w:rFonts w:ascii="Verdana" w:hAnsi="Verdana" w:hint="default"/>
        <w:b w:val="0"/>
        <w:color w:val="auto"/>
      </w:rPr>
    </w:lvl>
    <w:lvl w:ilvl="2">
      <w:start w:val="1"/>
      <w:numFmt w:val="decimal"/>
      <w:lvlText w:val="%1.%2.%3."/>
      <w:lvlJc w:val="left"/>
      <w:pPr>
        <w:ind w:left="2518" w:hanging="720"/>
      </w:pPr>
      <w:rPr>
        <w:rFonts w:hint="default"/>
      </w:rPr>
    </w:lvl>
    <w:lvl w:ilvl="3">
      <w:start w:val="1"/>
      <w:numFmt w:val="decimal"/>
      <w:lvlText w:val="%1.%2.%3.%4."/>
      <w:lvlJc w:val="left"/>
      <w:pPr>
        <w:ind w:left="3777" w:hanging="1080"/>
      </w:pPr>
      <w:rPr>
        <w:rFonts w:hint="default"/>
      </w:rPr>
    </w:lvl>
    <w:lvl w:ilvl="4">
      <w:start w:val="1"/>
      <w:numFmt w:val="decimal"/>
      <w:lvlText w:val="%1.%2.%3.%4.%5."/>
      <w:lvlJc w:val="left"/>
      <w:pPr>
        <w:ind w:left="4676" w:hanging="1080"/>
      </w:pPr>
      <w:rPr>
        <w:rFonts w:hint="default"/>
      </w:rPr>
    </w:lvl>
    <w:lvl w:ilvl="5">
      <w:start w:val="1"/>
      <w:numFmt w:val="decimal"/>
      <w:lvlText w:val="%1.%2.%3.%4.%5.%6."/>
      <w:lvlJc w:val="left"/>
      <w:pPr>
        <w:ind w:left="5935" w:hanging="1440"/>
      </w:pPr>
      <w:rPr>
        <w:rFonts w:hint="default"/>
      </w:rPr>
    </w:lvl>
    <w:lvl w:ilvl="6">
      <w:start w:val="1"/>
      <w:numFmt w:val="decimal"/>
      <w:lvlText w:val="%1.%2.%3.%4.%5.%6.%7."/>
      <w:lvlJc w:val="left"/>
      <w:pPr>
        <w:ind w:left="7194" w:hanging="1800"/>
      </w:pPr>
      <w:rPr>
        <w:rFonts w:hint="default"/>
      </w:rPr>
    </w:lvl>
    <w:lvl w:ilvl="7">
      <w:start w:val="1"/>
      <w:numFmt w:val="decimal"/>
      <w:lvlText w:val="%1.%2.%3.%4.%5.%6.%7.%8."/>
      <w:lvlJc w:val="left"/>
      <w:pPr>
        <w:ind w:left="8093" w:hanging="1800"/>
      </w:pPr>
      <w:rPr>
        <w:rFonts w:hint="default"/>
      </w:rPr>
    </w:lvl>
    <w:lvl w:ilvl="8">
      <w:start w:val="1"/>
      <w:numFmt w:val="decimal"/>
      <w:lvlText w:val="%1.%2.%3.%4.%5.%6.%7.%8.%9."/>
      <w:lvlJc w:val="left"/>
      <w:pPr>
        <w:ind w:left="9352" w:hanging="2160"/>
      </w:pPr>
      <w:rPr>
        <w:rFonts w:hint="default"/>
      </w:rPr>
    </w:lvl>
  </w:abstractNum>
  <w:abstractNum w:abstractNumId="12" w15:restartNumberingAfterBreak="0">
    <w:nsid w:val="276C1CA5"/>
    <w:multiLevelType w:val="multilevel"/>
    <w:tmpl w:val="20720C06"/>
    <w:lvl w:ilvl="0">
      <w:start w:val="10"/>
      <w:numFmt w:val="decimal"/>
      <w:lvlText w:val="%1."/>
      <w:lvlJc w:val="left"/>
      <w:pPr>
        <w:ind w:left="435" w:hanging="435"/>
      </w:pPr>
      <w:rPr>
        <w:rFonts w:eastAsia="Times New Roman" w:cs="Verdana" w:hint="default"/>
      </w:rPr>
    </w:lvl>
    <w:lvl w:ilvl="1">
      <w:start w:val="2"/>
      <w:numFmt w:val="decimal"/>
      <w:lvlText w:val="%1.%2."/>
      <w:lvlJc w:val="left"/>
      <w:pPr>
        <w:ind w:left="3960" w:hanging="720"/>
      </w:pPr>
      <w:rPr>
        <w:rFonts w:eastAsia="Times New Roman" w:cs="Verdana" w:hint="default"/>
      </w:rPr>
    </w:lvl>
    <w:lvl w:ilvl="2">
      <w:start w:val="1"/>
      <w:numFmt w:val="decimal"/>
      <w:lvlText w:val="%1.%2.%3."/>
      <w:lvlJc w:val="left"/>
      <w:pPr>
        <w:ind w:left="7200" w:hanging="720"/>
      </w:pPr>
      <w:rPr>
        <w:rFonts w:eastAsia="Times New Roman" w:cs="Verdana" w:hint="default"/>
      </w:rPr>
    </w:lvl>
    <w:lvl w:ilvl="3">
      <w:start w:val="1"/>
      <w:numFmt w:val="decimal"/>
      <w:lvlText w:val="%1.%2.%3.%4."/>
      <w:lvlJc w:val="left"/>
      <w:pPr>
        <w:ind w:left="10800" w:hanging="1080"/>
      </w:pPr>
      <w:rPr>
        <w:rFonts w:eastAsia="Times New Roman" w:cs="Verdana" w:hint="default"/>
      </w:rPr>
    </w:lvl>
    <w:lvl w:ilvl="4">
      <w:start w:val="1"/>
      <w:numFmt w:val="decimal"/>
      <w:lvlText w:val="%1.%2.%3.%4.%5."/>
      <w:lvlJc w:val="left"/>
      <w:pPr>
        <w:ind w:left="14040" w:hanging="1080"/>
      </w:pPr>
      <w:rPr>
        <w:rFonts w:eastAsia="Times New Roman" w:cs="Verdana" w:hint="default"/>
      </w:rPr>
    </w:lvl>
    <w:lvl w:ilvl="5">
      <w:start w:val="1"/>
      <w:numFmt w:val="decimal"/>
      <w:lvlText w:val="%1.%2.%3.%4.%5.%6."/>
      <w:lvlJc w:val="left"/>
      <w:pPr>
        <w:ind w:left="17640" w:hanging="1440"/>
      </w:pPr>
      <w:rPr>
        <w:rFonts w:eastAsia="Times New Roman" w:cs="Verdana" w:hint="default"/>
      </w:rPr>
    </w:lvl>
    <w:lvl w:ilvl="6">
      <w:start w:val="1"/>
      <w:numFmt w:val="decimal"/>
      <w:lvlText w:val="%1.%2.%3.%4.%5.%6.%7."/>
      <w:lvlJc w:val="left"/>
      <w:pPr>
        <w:ind w:left="20880" w:hanging="1440"/>
      </w:pPr>
      <w:rPr>
        <w:rFonts w:eastAsia="Times New Roman" w:cs="Verdana" w:hint="default"/>
      </w:rPr>
    </w:lvl>
    <w:lvl w:ilvl="7">
      <w:start w:val="1"/>
      <w:numFmt w:val="decimal"/>
      <w:lvlText w:val="%1.%2.%3.%4.%5.%6.%7.%8."/>
      <w:lvlJc w:val="left"/>
      <w:pPr>
        <w:ind w:left="24480" w:hanging="1800"/>
      </w:pPr>
      <w:rPr>
        <w:rFonts w:eastAsia="Times New Roman" w:cs="Verdana" w:hint="default"/>
      </w:rPr>
    </w:lvl>
    <w:lvl w:ilvl="8">
      <w:start w:val="1"/>
      <w:numFmt w:val="decimal"/>
      <w:lvlText w:val="%1.%2.%3.%4.%5.%6.%7.%8.%9."/>
      <w:lvlJc w:val="left"/>
      <w:pPr>
        <w:ind w:left="28080" w:hanging="2160"/>
      </w:pPr>
      <w:rPr>
        <w:rFonts w:eastAsia="Times New Roman" w:cs="Verdana" w:hint="default"/>
      </w:rPr>
    </w:lvl>
  </w:abstractNum>
  <w:abstractNum w:abstractNumId="13" w15:restartNumberingAfterBreak="0">
    <w:nsid w:val="2A3A29DC"/>
    <w:multiLevelType w:val="multilevel"/>
    <w:tmpl w:val="486CD8BA"/>
    <w:lvl w:ilvl="0">
      <w:start w:val="3"/>
      <w:numFmt w:val="decimal"/>
      <w:lvlText w:val="%1."/>
      <w:lvlJc w:val="left"/>
      <w:pPr>
        <w:ind w:left="540" w:hanging="540"/>
      </w:pPr>
      <w:rPr>
        <w:rFonts w:hint="default"/>
      </w:rPr>
    </w:lvl>
    <w:lvl w:ilvl="1">
      <w:start w:val="2"/>
      <w:numFmt w:val="decimal"/>
      <w:lvlText w:val="%1.%2."/>
      <w:lvlJc w:val="left"/>
      <w:pPr>
        <w:ind w:left="990" w:hanging="720"/>
      </w:pPr>
      <w:rPr>
        <w:rFonts w:hint="default"/>
      </w:rPr>
    </w:lvl>
    <w:lvl w:ilvl="2">
      <w:start w:val="3"/>
      <w:numFmt w:val="decimal"/>
      <w:lvlText w:val="%1.%2.%3."/>
      <w:lvlJc w:val="left"/>
      <w:pPr>
        <w:ind w:left="1260" w:hanging="720"/>
      </w:pPr>
      <w:rPr>
        <w:rFonts w:hint="default"/>
        <w:color w:val="FF0000"/>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4" w15:restartNumberingAfterBreak="0">
    <w:nsid w:val="2AFC2E65"/>
    <w:multiLevelType w:val="multilevel"/>
    <w:tmpl w:val="6D0CD9B2"/>
    <w:lvl w:ilvl="0">
      <w:start w:val="3"/>
      <w:numFmt w:val="decimal"/>
      <w:lvlText w:val="%1."/>
      <w:lvlJc w:val="left"/>
      <w:pPr>
        <w:ind w:left="540" w:hanging="540"/>
      </w:pPr>
      <w:rPr>
        <w:rFonts w:hint="default"/>
      </w:rPr>
    </w:lvl>
    <w:lvl w:ilvl="1">
      <w:start w:val="3"/>
      <w:numFmt w:val="decimal"/>
      <w:lvlText w:val="%1.%2."/>
      <w:lvlJc w:val="left"/>
      <w:pPr>
        <w:ind w:left="990" w:hanging="720"/>
      </w:pPr>
      <w:rPr>
        <w:rFonts w:hint="default"/>
      </w:rPr>
    </w:lvl>
    <w:lvl w:ilvl="2">
      <w:start w:val="1"/>
      <w:numFmt w:val="decimal"/>
      <w:lvlText w:val="%1.%2.%3."/>
      <w:lvlJc w:val="left"/>
      <w:pPr>
        <w:ind w:left="1260" w:hanging="720"/>
      </w:pPr>
      <w:rPr>
        <w:rFonts w:hint="default"/>
        <w:color w:val="auto"/>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5" w15:restartNumberingAfterBreak="0">
    <w:nsid w:val="2BFD41B9"/>
    <w:multiLevelType w:val="multilevel"/>
    <w:tmpl w:val="00000002"/>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15:restartNumberingAfterBreak="0">
    <w:nsid w:val="2CCF29F6"/>
    <w:multiLevelType w:val="multilevel"/>
    <w:tmpl w:val="D9727B16"/>
    <w:lvl w:ilvl="0">
      <w:start w:val="1"/>
      <w:numFmt w:val="decimal"/>
      <w:lvlText w:val="%1."/>
      <w:lvlJc w:val="left"/>
      <w:pPr>
        <w:ind w:left="927" w:hanging="360"/>
      </w:pPr>
      <w:rPr>
        <w:rFonts w:hint="default"/>
        <w:b w:val="0"/>
        <w:sz w:val="18"/>
        <w:szCs w:val="18"/>
      </w:rPr>
    </w:lvl>
    <w:lvl w:ilvl="1">
      <w:start w:val="1"/>
      <w:numFmt w:val="decimal"/>
      <w:isLgl/>
      <w:lvlText w:val="%1.%2."/>
      <w:lvlJc w:val="left"/>
      <w:pPr>
        <w:ind w:left="1572" w:hanging="1005"/>
      </w:pPr>
      <w:rPr>
        <w:rFonts w:hint="default"/>
      </w:rPr>
    </w:lvl>
    <w:lvl w:ilvl="2">
      <w:start w:val="1"/>
      <w:numFmt w:val="bullet"/>
      <w:lvlText w:val=""/>
      <w:lvlJc w:val="left"/>
      <w:pPr>
        <w:ind w:left="1572" w:hanging="1005"/>
      </w:pPr>
      <w:rPr>
        <w:rFonts w:ascii="Symbol" w:hAnsi="Symbol"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7" w15:restartNumberingAfterBreak="0">
    <w:nsid w:val="2CF97B4D"/>
    <w:multiLevelType w:val="multilevel"/>
    <w:tmpl w:val="E06AED5E"/>
    <w:lvl w:ilvl="0">
      <w:start w:val="6"/>
      <w:numFmt w:val="decimal"/>
      <w:lvlText w:val="%1."/>
      <w:lvlJc w:val="left"/>
      <w:pPr>
        <w:ind w:left="480" w:hanging="480"/>
      </w:pPr>
      <w:rPr>
        <w:rFonts w:hint="default"/>
        <w:color w:val="auto"/>
      </w:rPr>
    </w:lvl>
    <w:lvl w:ilvl="1">
      <w:start w:val="13"/>
      <w:numFmt w:val="decimal"/>
      <w:lvlText w:val="%1.%2."/>
      <w:lvlJc w:val="left"/>
      <w:pPr>
        <w:ind w:left="1571" w:hanging="720"/>
      </w:pPr>
      <w:rPr>
        <w:rFonts w:hint="default"/>
        <w:color w:val="auto"/>
      </w:rPr>
    </w:lvl>
    <w:lvl w:ilvl="2">
      <w:start w:val="1"/>
      <w:numFmt w:val="decimal"/>
      <w:lvlText w:val="%1.%2.%3."/>
      <w:lvlJc w:val="left"/>
      <w:pPr>
        <w:ind w:left="2422" w:hanging="720"/>
      </w:pPr>
      <w:rPr>
        <w:rFonts w:hint="default"/>
        <w:color w:val="auto"/>
      </w:rPr>
    </w:lvl>
    <w:lvl w:ilvl="3">
      <w:start w:val="1"/>
      <w:numFmt w:val="decimal"/>
      <w:lvlText w:val="%1.%2.%3.%4."/>
      <w:lvlJc w:val="left"/>
      <w:pPr>
        <w:ind w:left="3633" w:hanging="1080"/>
      </w:pPr>
      <w:rPr>
        <w:rFonts w:hint="default"/>
        <w:color w:val="auto"/>
      </w:rPr>
    </w:lvl>
    <w:lvl w:ilvl="4">
      <w:start w:val="1"/>
      <w:numFmt w:val="decimal"/>
      <w:lvlText w:val="%1.%2.%3.%4.%5."/>
      <w:lvlJc w:val="left"/>
      <w:pPr>
        <w:ind w:left="4484" w:hanging="1080"/>
      </w:pPr>
      <w:rPr>
        <w:rFonts w:hint="default"/>
        <w:color w:val="auto"/>
      </w:rPr>
    </w:lvl>
    <w:lvl w:ilvl="5">
      <w:start w:val="1"/>
      <w:numFmt w:val="decimal"/>
      <w:lvlText w:val="%1.%2.%3.%4.%5.%6."/>
      <w:lvlJc w:val="left"/>
      <w:pPr>
        <w:ind w:left="5695" w:hanging="1440"/>
      </w:pPr>
      <w:rPr>
        <w:rFonts w:hint="default"/>
        <w:color w:val="auto"/>
      </w:rPr>
    </w:lvl>
    <w:lvl w:ilvl="6">
      <w:start w:val="1"/>
      <w:numFmt w:val="decimal"/>
      <w:lvlText w:val="%1.%2.%3.%4.%5.%6.%7."/>
      <w:lvlJc w:val="left"/>
      <w:pPr>
        <w:ind w:left="6906" w:hanging="1800"/>
      </w:pPr>
      <w:rPr>
        <w:rFonts w:hint="default"/>
        <w:color w:val="auto"/>
      </w:rPr>
    </w:lvl>
    <w:lvl w:ilvl="7">
      <w:start w:val="1"/>
      <w:numFmt w:val="decimal"/>
      <w:lvlText w:val="%1.%2.%3.%4.%5.%6.%7.%8."/>
      <w:lvlJc w:val="left"/>
      <w:pPr>
        <w:ind w:left="7757" w:hanging="1800"/>
      </w:pPr>
      <w:rPr>
        <w:rFonts w:hint="default"/>
        <w:color w:val="auto"/>
      </w:rPr>
    </w:lvl>
    <w:lvl w:ilvl="8">
      <w:start w:val="1"/>
      <w:numFmt w:val="decimal"/>
      <w:lvlText w:val="%1.%2.%3.%4.%5.%6.%7.%8.%9."/>
      <w:lvlJc w:val="left"/>
      <w:pPr>
        <w:ind w:left="8968" w:hanging="2160"/>
      </w:pPr>
      <w:rPr>
        <w:rFonts w:hint="default"/>
        <w:color w:val="auto"/>
      </w:rPr>
    </w:lvl>
  </w:abstractNum>
  <w:abstractNum w:abstractNumId="18" w15:restartNumberingAfterBreak="0">
    <w:nsid w:val="2E6A66B1"/>
    <w:multiLevelType w:val="multilevel"/>
    <w:tmpl w:val="D54447B0"/>
    <w:lvl w:ilvl="0">
      <w:start w:val="3"/>
      <w:numFmt w:val="decimal"/>
      <w:lvlText w:val="%1."/>
      <w:lvlJc w:val="left"/>
      <w:pPr>
        <w:ind w:left="540" w:hanging="54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9" w15:restartNumberingAfterBreak="0">
    <w:nsid w:val="2F6978C4"/>
    <w:multiLevelType w:val="hybridMultilevel"/>
    <w:tmpl w:val="63D8F4C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30E50585"/>
    <w:multiLevelType w:val="multilevel"/>
    <w:tmpl w:val="1B0C0FD0"/>
    <w:lvl w:ilvl="0">
      <w:start w:val="3"/>
      <w:numFmt w:val="decimal"/>
      <w:lvlText w:val="%1."/>
      <w:lvlJc w:val="left"/>
      <w:pPr>
        <w:ind w:left="540" w:hanging="540"/>
      </w:pPr>
      <w:rPr>
        <w:rFonts w:hint="default"/>
      </w:rPr>
    </w:lvl>
    <w:lvl w:ilvl="1">
      <w:start w:val="3"/>
      <w:numFmt w:val="decimal"/>
      <w:lvlText w:val="%1.%2."/>
      <w:lvlJc w:val="left"/>
      <w:pPr>
        <w:ind w:left="990" w:hanging="720"/>
      </w:pPr>
      <w:rPr>
        <w:rFonts w:hint="default"/>
      </w:rPr>
    </w:lvl>
    <w:lvl w:ilvl="2">
      <w:start w:val="1"/>
      <w:numFmt w:val="decimal"/>
      <w:lvlText w:val="%1.%2.%3."/>
      <w:lvlJc w:val="left"/>
      <w:pPr>
        <w:ind w:left="1260" w:hanging="720"/>
      </w:pPr>
      <w:rPr>
        <w:rFonts w:hint="default"/>
        <w:color w:val="FF0000"/>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1" w15:restartNumberingAfterBreak="0">
    <w:nsid w:val="32A81F10"/>
    <w:multiLevelType w:val="multilevel"/>
    <w:tmpl w:val="9AF64734"/>
    <w:lvl w:ilvl="0">
      <w:start w:val="4"/>
      <w:numFmt w:val="decimal"/>
      <w:lvlText w:val="%1."/>
      <w:lvlJc w:val="left"/>
      <w:pPr>
        <w:ind w:left="360" w:hanging="360"/>
      </w:pPr>
      <w:rPr>
        <w:rFonts w:hint="default"/>
      </w:rPr>
    </w:lvl>
    <w:lvl w:ilvl="1">
      <w:start w:val="1"/>
      <w:numFmt w:val="decimal"/>
      <w:lvlText w:val="%1.%2."/>
      <w:lvlJc w:val="left"/>
      <w:pPr>
        <w:ind w:left="1620" w:hanging="720"/>
      </w:pPr>
      <w:rPr>
        <w:rFonts w:hint="default"/>
        <w:color w:val="C00000"/>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2" w15:restartNumberingAfterBreak="0">
    <w:nsid w:val="34364930"/>
    <w:multiLevelType w:val="hybridMultilevel"/>
    <w:tmpl w:val="1A686E1E"/>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3" w15:restartNumberingAfterBreak="0">
    <w:nsid w:val="37EF1222"/>
    <w:multiLevelType w:val="multilevel"/>
    <w:tmpl w:val="C0502CDC"/>
    <w:lvl w:ilvl="0">
      <w:start w:val="6"/>
      <w:numFmt w:val="decimal"/>
      <w:lvlText w:val="%1."/>
      <w:lvlJc w:val="left"/>
      <w:pPr>
        <w:ind w:left="480" w:hanging="480"/>
      </w:pPr>
      <w:rPr>
        <w:rFonts w:hint="default"/>
      </w:rPr>
    </w:lvl>
    <w:lvl w:ilvl="1">
      <w:start w:val="1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4" w15:restartNumberingAfterBreak="0">
    <w:nsid w:val="44AF39F6"/>
    <w:multiLevelType w:val="multilevel"/>
    <w:tmpl w:val="6C9C3668"/>
    <w:lvl w:ilvl="0">
      <w:start w:val="3"/>
      <w:numFmt w:val="decimal"/>
      <w:lvlText w:val="%1."/>
      <w:lvlJc w:val="left"/>
      <w:pPr>
        <w:ind w:left="540" w:hanging="54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5" w15:restartNumberingAfterBreak="0">
    <w:nsid w:val="44F47E4C"/>
    <w:multiLevelType w:val="multilevel"/>
    <w:tmpl w:val="6C963386"/>
    <w:lvl w:ilvl="0">
      <w:start w:val="9"/>
      <w:numFmt w:val="decimal"/>
      <w:lvlText w:val="%1."/>
      <w:lvlJc w:val="left"/>
      <w:pPr>
        <w:ind w:left="360" w:hanging="360"/>
      </w:pPr>
      <w:rPr>
        <w:rFonts w:hint="default"/>
      </w:rPr>
    </w:lvl>
    <w:lvl w:ilvl="1">
      <w:start w:val="1"/>
      <w:numFmt w:val="decimal"/>
      <w:lvlText w:val="%1.%2."/>
      <w:lvlJc w:val="left"/>
      <w:pPr>
        <w:ind w:left="2340" w:hanging="720"/>
      </w:pPr>
      <w:rPr>
        <w:rFonts w:hint="default"/>
        <w:color w:val="auto"/>
      </w:rPr>
    </w:lvl>
    <w:lvl w:ilvl="2">
      <w:start w:val="1"/>
      <w:numFmt w:val="decimal"/>
      <w:lvlText w:val="%1.%2.%3."/>
      <w:lvlJc w:val="left"/>
      <w:pPr>
        <w:ind w:left="3960" w:hanging="720"/>
      </w:pPr>
      <w:rPr>
        <w:rFonts w:hint="default"/>
      </w:rPr>
    </w:lvl>
    <w:lvl w:ilvl="3">
      <w:start w:val="1"/>
      <w:numFmt w:val="decimal"/>
      <w:lvlText w:val="%1.%2.%3.%4."/>
      <w:lvlJc w:val="left"/>
      <w:pPr>
        <w:ind w:left="5940" w:hanging="108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540" w:hanging="1440"/>
      </w:pPr>
      <w:rPr>
        <w:rFonts w:hint="default"/>
      </w:rPr>
    </w:lvl>
    <w:lvl w:ilvl="6">
      <w:start w:val="1"/>
      <w:numFmt w:val="decimal"/>
      <w:lvlText w:val="%1.%2.%3.%4.%5.%6.%7."/>
      <w:lvlJc w:val="left"/>
      <w:pPr>
        <w:ind w:left="11520" w:hanging="1800"/>
      </w:pPr>
      <w:rPr>
        <w:rFonts w:hint="default"/>
      </w:rPr>
    </w:lvl>
    <w:lvl w:ilvl="7">
      <w:start w:val="1"/>
      <w:numFmt w:val="decimal"/>
      <w:lvlText w:val="%1.%2.%3.%4.%5.%6.%7.%8."/>
      <w:lvlJc w:val="left"/>
      <w:pPr>
        <w:ind w:left="13140" w:hanging="1800"/>
      </w:pPr>
      <w:rPr>
        <w:rFonts w:hint="default"/>
      </w:rPr>
    </w:lvl>
    <w:lvl w:ilvl="8">
      <w:start w:val="1"/>
      <w:numFmt w:val="decimal"/>
      <w:lvlText w:val="%1.%2.%3.%4.%5.%6.%7.%8.%9."/>
      <w:lvlJc w:val="left"/>
      <w:pPr>
        <w:ind w:left="15120" w:hanging="2160"/>
      </w:pPr>
      <w:rPr>
        <w:rFonts w:hint="default"/>
      </w:rPr>
    </w:lvl>
  </w:abstractNum>
  <w:abstractNum w:abstractNumId="26" w15:restartNumberingAfterBreak="0">
    <w:nsid w:val="46BD7367"/>
    <w:multiLevelType w:val="multilevel"/>
    <w:tmpl w:val="648EFE04"/>
    <w:lvl w:ilvl="0">
      <w:start w:val="5"/>
      <w:numFmt w:val="decimal"/>
      <w:lvlText w:val="%1."/>
      <w:lvlJc w:val="left"/>
      <w:pPr>
        <w:ind w:left="360" w:hanging="360"/>
      </w:pPr>
      <w:rPr>
        <w:rFonts w:hint="default"/>
      </w:rPr>
    </w:lvl>
    <w:lvl w:ilvl="1">
      <w:start w:val="1"/>
      <w:numFmt w:val="decimal"/>
      <w:lvlText w:val="%1.%2."/>
      <w:lvlJc w:val="left"/>
      <w:pPr>
        <w:ind w:left="1260" w:hanging="720"/>
      </w:pPr>
      <w:rPr>
        <w:rFonts w:hint="default"/>
        <w:color w:val="FF0000"/>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7" w15:restartNumberingAfterBreak="0">
    <w:nsid w:val="47F07754"/>
    <w:multiLevelType w:val="hybridMultilevel"/>
    <w:tmpl w:val="3CA27E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55304A39"/>
    <w:multiLevelType w:val="hybridMultilevel"/>
    <w:tmpl w:val="3DCE7964"/>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9" w15:restartNumberingAfterBreak="0">
    <w:nsid w:val="5623429B"/>
    <w:multiLevelType w:val="multilevel"/>
    <w:tmpl w:val="9AF64734"/>
    <w:lvl w:ilvl="0">
      <w:start w:val="4"/>
      <w:numFmt w:val="decimal"/>
      <w:lvlText w:val="%1."/>
      <w:lvlJc w:val="left"/>
      <w:pPr>
        <w:ind w:left="360" w:hanging="360"/>
      </w:pPr>
      <w:rPr>
        <w:rFonts w:hint="default"/>
      </w:rPr>
    </w:lvl>
    <w:lvl w:ilvl="1">
      <w:start w:val="1"/>
      <w:numFmt w:val="decimal"/>
      <w:lvlText w:val="%1.%2."/>
      <w:lvlJc w:val="left"/>
      <w:pPr>
        <w:ind w:left="1620" w:hanging="720"/>
      </w:pPr>
      <w:rPr>
        <w:rFonts w:hint="default"/>
        <w:color w:val="C00000"/>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30" w15:restartNumberingAfterBreak="0">
    <w:nsid w:val="5D097383"/>
    <w:multiLevelType w:val="multilevel"/>
    <w:tmpl w:val="E8221C02"/>
    <w:lvl w:ilvl="0">
      <w:start w:val="3"/>
      <w:numFmt w:val="decimal"/>
      <w:lvlText w:val="%1."/>
      <w:lvlJc w:val="left"/>
      <w:pPr>
        <w:ind w:left="540" w:hanging="54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color w:val="FF0000"/>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1" w15:restartNumberingAfterBreak="0">
    <w:nsid w:val="5EF51C47"/>
    <w:multiLevelType w:val="multilevel"/>
    <w:tmpl w:val="B0F06194"/>
    <w:lvl w:ilvl="0">
      <w:start w:val="6"/>
      <w:numFmt w:val="decimal"/>
      <w:lvlText w:val="%1."/>
      <w:lvlJc w:val="left"/>
      <w:pPr>
        <w:ind w:left="360" w:hanging="360"/>
      </w:pPr>
      <w:rPr>
        <w:rFonts w:hint="default"/>
      </w:rPr>
    </w:lvl>
    <w:lvl w:ilvl="1">
      <w:start w:val="1"/>
      <w:numFmt w:val="decimal"/>
      <w:lvlText w:val="%1.%2."/>
      <w:lvlJc w:val="left"/>
      <w:pPr>
        <w:ind w:left="1619" w:hanging="720"/>
      </w:pPr>
      <w:rPr>
        <w:rFonts w:hint="default"/>
        <w:b w:val="0"/>
        <w:color w:val="auto"/>
      </w:rPr>
    </w:lvl>
    <w:lvl w:ilvl="2">
      <w:start w:val="1"/>
      <w:numFmt w:val="decimal"/>
      <w:lvlText w:val="%1.%2.%3."/>
      <w:lvlJc w:val="left"/>
      <w:pPr>
        <w:ind w:left="2518" w:hanging="720"/>
      </w:pPr>
      <w:rPr>
        <w:rFonts w:hint="default"/>
      </w:rPr>
    </w:lvl>
    <w:lvl w:ilvl="3">
      <w:start w:val="1"/>
      <w:numFmt w:val="decimal"/>
      <w:lvlText w:val="%1.%2.%3.%4."/>
      <w:lvlJc w:val="left"/>
      <w:pPr>
        <w:ind w:left="3777" w:hanging="1080"/>
      </w:pPr>
      <w:rPr>
        <w:rFonts w:hint="default"/>
      </w:rPr>
    </w:lvl>
    <w:lvl w:ilvl="4">
      <w:start w:val="1"/>
      <w:numFmt w:val="decimal"/>
      <w:lvlText w:val="%1.%2.%3.%4.%5."/>
      <w:lvlJc w:val="left"/>
      <w:pPr>
        <w:ind w:left="4676" w:hanging="1080"/>
      </w:pPr>
      <w:rPr>
        <w:rFonts w:hint="default"/>
      </w:rPr>
    </w:lvl>
    <w:lvl w:ilvl="5">
      <w:start w:val="1"/>
      <w:numFmt w:val="decimal"/>
      <w:lvlText w:val="%1.%2.%3.%4.%5.%6."/>
      <w:lvlJc w:val="left"/>
      <w:pPr>
        <w:ind w:left="5935" w:hanging="1440"/>
      </w:pPr>
      <w:rPr>
        <w:rFonts w:hint="default"/>
      </w:rPr>
    </w:lvl>
    <w:lvl w:ilvl="6">
      <w:start w:val="1"/>
      <w:numFmt w:val="decimal"/>
      <w:lvlText w:val="%1.%2.%3.%4.%5.%6.%7."/>
      <w:lvlJc w:val="left"/>
      <w:pPr>
        <w:ind w:left="7194" w:hanging="1800"/>
      </w:pPr>
      <w:rPr>
        <w:rFonts w:hint="default"/>
      </w:rPr>
    </w:lvl>
    <w:lvl w:ilvl="7">
      <w:start w:val="1"/>
      <w:numFmt w:val="decimal"/>
      <w:lvlText w:val="%1.%2.%3.%4.%5.%6.%7.%8."/>
      <w:lvlJc w:val="left"/>
      <w:pPr>
        <w:ind w:left="8093" w:hanging="1800"/>
      </w:pPr>
      <w:rPr>
        <w:rFonts w:hint="default"/>
      </w:rPr>
    </w:lvl>
    <w:lvl w:ilvl="8">
      <w:start w:val="1"/>
      <w:numFmt w:val="decimal"/>
      <w:lvlText w:val="%1.%2.%3.%4.%5.%6.%7.%8.%9."/>
      <w:lvlJc w:val="left"/>
      <w:pPr>
        <w:ind w:left="9352" w:hanging="2160"/>
      </w:pPr>
      <w:rPr>
        <w:rFonts w:hint="default"/>
      </w:rPr>
    </w:lvl>
  </w:abstractNum>
  <w:abstractNum w:abstractNumId="32" w15:restartNumberingAfterBreak="0">
    <w:nsid w:val="60C12795"/>
    <w:multiLevelType w:val="multilevel"/>
    <w:tmpl w:val="FBB8867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4E74160"/>
    <w:multiLevelType w:val="multilevel"/>
    <w:tmpl w:val="9D86A1C4"/>
    <w:lvl w:ilvl="0">
      <w:start w:val="3"/>
      <w:numFmt w:val="decimal"/>
      <w:lvlText w:val="%1."/>
      <w:lvlJc w:val="left"/>
      <w:pPr>
        <w:ind w:left="540" w:hanging="540"/>
      </w:pPr>
      <w:rPr>
        <w:rFonts w:hint="default"/>
      </w:rPr>
    </w:lvl>
    <w:lvl w:ilvl="1">
      <w:start w:val="2"/>
      <w:numFmt w:val="decimal"/>
      <w:lvlText w:val="%1.%2."/>
      <w:lvlJc w:val="left"/>
      <w:pPr>
        <w:ind w:left="990" w:hanging="720"/>
      </w:pPr>
      <w:rPr>
        <w:rFonts w:hint="default"/>
      </w:rPr>
    </w:lvl>
    <w:lvl w:ilvl="2">
      <w:start w:val="2"/>
      <w:numFmt w:val="decimal"/>
      <w:lvlText w:val="%1.%2.%3."/>
      <w:lvlJc w:val="left"/>
      <w:pPr>
        <w:ind w:left="4123" w:hanging="720"/>
      </w:pPr>
      <w:rPr>
        <w:rFonts w:hint="default"/>
        <w:color w:val="auto"/>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34" w15:restartNumberingAfterBreak="0">
    <w:nsid w:val="65496DA1"/>
    <w:multiLevelType w:val="multilevel"/>
    <w:tmpl w:val="2AAC8672"/>
    <w:lvl w:ilvl="0">
      <w:start w:val="5"/>
      <w:numFmt w:val="decimal"/>
      <w:lvlText w:val="%1."/>
      <w:lvlJc w:val="left"/>
      <w:pPr>
        <w:ind w:left="360" w:hanging="360"/>
      </w:pPr>
      <w:rPr>
        <w:rFonts w:hint="default"/>
      </w:rPr>
    </w:lvl>
    <w:lvl w:ilvl="1">
      <w:start w:val="1"/>
      <w:numFmt w:val="decimal"/>
      <w:lvlText w:val="%1.%2."/>
      <w:lvlJc w:val="left"/>
      <w:pPr>
        <w:ind w:left="1260" w:hanging="720"/>
      </w:pPr>
      <w:rPr>
        <w:rFonts w:hint="default"/>
        <w:color w:val="auto"/>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5" w15:restartNumberingAfterBreak="0">
    <w:nsid w:val="6756202D"/>
    <w:multiLevelType w:val="multilevel"/>
    <w:tmpl w:val="065EC23C"/>
    <w:lvl w:ilvl="0">
      <w:start w:val="3"/>
      <w:numFmt w:val="decimal"/>
      <w:lvlText w:val="%1."/>
      <w:lvlJc w:val="left"/>
      <w:pPr>
        <w:ind w:left="360" w:hanging="360"/>
      </w:pPr>
      <w:rPr>
        <w:rFonts w:hint="default"/>
      </w:rPr>
    </w:lvl>
    <w:lvl w:ilvl="1">
      <w:start w:val="4"/>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36" w15:restartNumberingAfterBreak="0">
    <w:nsid w:val="6A905777"/>
    <w:multiLevelType w:val="multilevel"/>
    <w:tmpl w:val="92AC506E"/>
    <w:lvl w:ilvl="0">
      <w:start w:val="10"/>
      <w:numFmt w:val="decimal"/>
      <w:lvlText w:val="%1."/>
      <w:lvlJc w:val="left"/>
      <w:pPr>
        <w:ind w:left="435" w:hanging="435"/>
      </w:pPr>
      <w:rPr>
        <w:rFonts w:eastAsia="Times New Roman" w:cs="Verdana" w:hint="default"/>
      </w:rPr>
    </w:lvl>
    <w:lvl w:ilvl="1">
      <w:start w:val="2"/>
      <w:numFmt w:val="decimal"/>
      <w:lvlText w:val="%1.%2."/>
      <w:lvlJc w:val="left"/>
      <w:pPr>
        <w:ind w:left="2340" w:hanging="720"/>
      </w:pPr>
      <w:rPr>
        <w:rFonts w:eastAsia="Times New Roman" w:cs="Verdana" w:hint="default"/>
      </w:rPr>
    </w:lvl>
    <w:lvl w:ilvl="2">
      <w:start w:val="1"/>
      <w:numFmt w:val="decimal"/>
      <w:lvlText w:val="%1.%2.%3."/>
      <w:lvlJc w:val="left"/>
      <w:pPr>
        <w:ind w:left="3960" w:hanging="720"/>
      </w:pPr>
      <w:rPr>
        <w:rFonts w:eastAsia="Times New Roman" w:cs="Verdana" w:hint="default"/>
      </w:rPr>
    </w:lvl>
    <w:lvl w:ilvl="3">
      <w:start w:val="1"/>
      <w:numFmt w:val="decimal"/>
      <w:lvlText w:val="%1.%2.%3.%4."/>
      <w:lvlJc w:val="left"/>
      <w:pPr>
        <w:ind w:left="5940" w:hanging="1080"/>
      </w:pPr>
      <w:rPr>
        <w:rFonts w:eastAsia="Times New Roman" w:cs="Verdana" w:hint="default"/>
      </w:rPr>
    </w:lvl>
    <w:lvl w:ilvl="4">
      <w:start w:val="1"/>
      <w:numFmt w:val="decimal"/>
      <w:lvlText w:val="%1.%2.%3.%4.%5."/>
      <w:lvlJc w:val="left"/>
      <w:pPr>
        <w:ind w:left="7560" w:hanging="1080"/>
      </w:pPr>
      <w:rPr>
        <w:rFonts w:eastAsia="Times New Roman" w:cs="Verdana" w:hint="default"/>
      </w:rPr>
    </w:lvl>
    <w:lvl w:ilvl="5">
      <w:start w:val="1"/>
      <w:numFmt w:val="decimal"/>
      <w:lvlText w:val="%1.%2.%3.%4.%5.%6."/>
      <w:lvlJc w:val="left"/>
      <w:pPr>
        <w:ind w:left="9540" w:hanging="1440"/>
      </w:pPr>
      <w:rPr>
        <w:rFonts w:eastAsia="Times New Roman" w:cs="Verdana" w:hint="default"/>
      </w:rPr>
    </w:lvl>
    <w:lvl w:ilvl="6">
      <w:start w:val="1"/>
      <w:numFmt w:val="decimal"/>
      <w:lvlText w:val="%1.%2.%3.%4.%5.%6.%7."/>
      <w:lvlJc w:val="left"/>
      <w:pPr>
        <w:ind w:left="11160" w:hanging="1440"/>
      </w:pPr>
      <w:rPr>
        <w:rFonts w:eastAsia="Times New Roman" w:cs="Verdana" w:hint="default"/>
      </w:rPr>
    </w:lvl>
    <w:lvl w:ilvl="7">
      <w:start w:val="1"/>
      <w:numFmt w:val="decimal"/>
      <w:lvlText w:val="%1.%2.%3.%4.%5.%6.%7.%8."/>
      <w:lvlJc w:val="left"/>
      <w:pPr>
        <w:ind w:left="13140" w:hanging="1800"/>
      </w:pPr>
      <w:rPr>
        <w:rFonts w:eastAsia="Times New Roman" w:cs="Verdana" w:hint="default"/>
      </w:rPr>
    </w:lvl>
    <w:lvl w:ilvl="8">
      <w:start w:val="1"/>
      <w:numFmt w:val="decimal"/>
      <w:lvlText w:val="%1.%2.%3.%4.%5.%6.%7.%8.%9."/>
      <w:lvlJc w:val="left"/>
      <w:pPr>
        <w:ind w:left="15120" w:hanging="2160"/>
      </w:pPr>
      <w:rPr>
        <w:rFonts w:eastAsia="Times New Roman" w:cs="Verdana" w:hint="default"/>
      </w:rPr>
    </w:lvl>
  </w:abstractNum>
  <w:abstractNum w:abstractNumId="37" w15:restartNumberingAfterBreak="0">
    <w:nsid w:val="6CF1398F"/>
    <w:multiLevelType w:val="multilevel"/>
    <w:tmpl w:val="57606D3E"/>
    <w:lvl w:ilvl="0">
      <w:start w:val="9"/>
      <w:numFmt w:val="decimal"/>
      <w:lvlText w:val="%1."/>
      <w:lvlJc w:val="left"/>
      <w:pPr>
        <w:ind w:left="360" w:hanging="360"/>
      </w:pPr>
      <w:rPr>
        <w:rFonts w:hint="default"/>
      </w:rPr>
    </w:lvl>
    <w:lvl w:ilvl="1">
      <w:start w:val="1"/>
      <w:numFmt w:val="decimal"/>
      <w:lvlText w:val="%1.%2."/>
      <w:lvlJc w:val="left"/>
      <w:pPr>
        <w:ind w:left="2340" w:hanging="720"/>
      </w:pPr>
      <w:rPr>
        <w:rFonts w:hint="default"/>
        <w:color w:val="FF0000"/>
      </w:rPr>
    </w:lvl>
    <w:lvl w:ilvl="2">
      <w:start w:val="1"/>
      <w:numFmt w:val="decimal"/>
      <w:lvlText w:val="%1.%2.%3."/>
      <w:lvlJc w:val="left"/>
      <w:pPr>
        <w:ind w:left="3960" w:hanging="720"/>
      </w:pPr>
      <w:rPr>
        <w:rFonts w:hint="default"/>
      </w:rPr>
    </w:lvl>
    <w:lvl w:ilvl="3">
      <w:start w:val="1"/>
      <w:numFmt w:val="decimal"/>
      <w:lvlText w:val="%1.%2.%3.%4."/>
      <w:lvlJc w:val="left"/>
      <w:pPr>
        <w:ind w:left="5940" w:hanging="108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540" w:hanging="1440"/>
      </w:pPr>
      <w:rPr>
        <w:rFonts w:hint="default"/>
      </w:rPr>
    </w:lvl>
    <w:lvl w:ilvl="6">
      <w:start w:val="1"/>
      <w:numFmt w:val="decimal"/>
      <w:lvlText w:val="%1.%2.%3.%4.%5.%6.%7."/>
      <w:lvlJc w:val="left"/>
      <w:pPr>
        <w:ind w:left="11520" w:hanging="1800"/>
      </w:pPr>
      <w:rPr>
        <w:rFonts w:hint="default"/>
      </w:rPr>
    </w:lvl>
    <w:lvl w:ilvl="7">
      <w:start w:val="1"/>
      <w:numFmt w:val="decimal"/>
      <w:lvlText w:val="%1.%2.%3.%4.%5.%6.%7.%8."/>
      <w:lvlJc w:val="left"/>
      <w:pPr>
        <w:ind w:left="13140" w:hanging="1800"/>
      </w:pPr>
      <w:rPr>
        <w:rFonts w:hint="default"/>
      </w:rPr>
    </w:lvl>
    <w:lvl w:ilvl="8">
      <w:start w:val="1"/>
      <w:numFmt w:val="decimal"/>
      <w:lvlText w:val="%1.%2.%3.%4.%5.%6.%7.%8.%9."/>
      <w:lvlJc w:val="left"/>
      <w:pPr>
        <w:ind w:left="15120" w:hanging="2160"/>
      </w:pPr>
      <w:rPr>
        <w:rFonts w:hint="default"/>
      </w:rPr>
    </w:lvl>
  </w:abstractNum>
  <w:abstractNum w:abstractNumId="38" w15:restartNumberingAfterBreak="0">
    <w:nsid w:val="75D77B34"/>
    <w:multiLevelType w:val="hybridMultilevel"/>
    <w:tmpl w:val="A184D12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15:restartNumberingAfterBreak="0">
    <w:nsid w:val="76933D0B"/>
    <w:multiLevelType w:val="hybridMultilevel"/>
    <w:tmpl w:val="34B6AEF2"/>
    <w:lvl w:ilvl="0" w:tplc="0419000F">
      <w:start w:val="1"/>
      <w:numFmt w:val="decimal"/>
      <w:lvlText w:val="%1."/>
      <w:lvlJc w:val="left"/>
      <w:pPr>
        <w:ind w:left="1980" w:hanging="360"/>
      </w:p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40" w15:restartNumberingAfterBreak="0">
    <w:nsid w:val="7BC506DD"/>
    <w:multiLevelType w:val="multilevel"/>
    <w:tmpl w:val="75FCCD46"/>
    <w:lvl w:ilvl="0">
      <w:start w:val="4"/>
      <w:numFmt w:val="decimal"/>
      <w:lvlText w:val="%1."/>
      <w:lvlJc w:val="left"/>
      <w:pPr>
        <w:ind w:left="360" w:hanging="360"/>
      </w:pPr>
      <w:rPr>
        <w:rFonts w:hint="default"/>
      </w:rPr>
    </w:lvl>
    <w:lvl w:ilvl="1">
      <w:start w:val="1"/>
      <w:numFmt w:val="decimal"/>
      <w:lvlText w:val="%1.%2."/>
      <w:lvlJc w:val="left"/>
      <w:pPr>
        <w:ind w:left="1620" w:hanging="720"/>
      </w:pPr>
      <w:rPr>
        <w:rFonts w:hint="default"/>
        <w:color w:val="auto"/>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41" w15:restartNumberingAfterBreak="0">
    <w:nsid w:val="7D503397"/>
    <w:multiLevelType w:val="hybridMultilevel"/>
    <w:tmpl w:val="FDC898B8"/>
    <w:lvl w:ilvl="0" w:tplc="8A5A3852">
      <w:start w:val="3"/>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2" w15:restartNumberingAfterBreak="0">
    <w:nsid w:val="7D5C1949"/>
    <w:multiLevelType w:val="multilevel"/>
    <w:tmpl w:val="B0D67860"/>
    <w:lvl w:ilvl="0">
      <w:start w:val="7"/>
      <w:numFmt w:val="decimal"/>
      <w:lvlText w:val="%1."/>
      <w:lvlJc w:val="left"/>
      <w:pPr>
        <w:ind w:left="360" w:hanging="360"/>
      </w:pPr>
      <w:rPr>
        <w:rFonts w:hint="default"/>
      </w:rPr>
    </w:lvl>
    <w:lvl w:ilvl="1">
      <w:start w:val="1"/>
      <w:numFmt w:val="decimal"/>
      <w:lvlText w:val="%1.%2."/>
      <w:lvlJc w:val="left"/>
      <w:pPr>
        <w:ind w:left="1260" w:hanging="720"/>
      </w:pPr>
      <w:rPr>
        <w:rFonts w:hint="default"/>
        <w:color w:val="auto"/>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7"/>
  </w:num>
  <w:num w:numId="8">
    <w:abstractNumId w:val="23"/>
  </w:num>
  <w:num w:numId="9">
    <w:abstractNumId w:val="19"/>
  </w:num>
  <w:num w:numId="10">
    <w:abstractNumId w:val="40"/>
  </w:num>
  <w:num w:numId="11">
    <w:abstractNumId w:val="29"/>
  </w:num>
  <w:num w:numId="12">
    <w:abstractNumId w:val="21"/>
  </w:num>
  <w:num w:numId="13">
    <w:abstractNumId w:val="35"/>
  </w:num>
  <w:num w:numId="14">
    <w:abstractNumId w:val="41"/>
  </w:num>
  <w:num w:numId="15">
    <w:abstractNumId w:val="15"/>
  </w:num>
  <w:num w:numId="16">
    <w:abstractNumId w:val="7"/>
  </w:num>
  <w:num w:numId="17">
    <w:abstractNumId w:val="28"/>
  </w:num>
  <w:num w:numId="18">
    <w:abstractNumId w:val="11"/>
  </w:num>
  <w:num w:numId="19">
    <w:abstractNumId w:val="38"/>
  </w:num>
  <w:num w:numId="20">
    <w:abstractNumId w:val="22"/>
  </w:num>
  <w:num w:numId="21">
    <w:abstractNumId w:val="39"/>
  </w:num>
  <w:num w:numId="22">
    <w:abstractNumId w:val="8"/>
  </w:num>
  <w:num w:numId="23">
    <w:abstractNumId w:val="18"/>
  </w:num>
  <w:num w:numId="24">
    <w:abstractNumId w:val="6"/>
  </w:num>
  <w:num w:numId="25">
    <w:abstractNumId w:val="24"/>
  </w:num>
  <w:num w:numId="26">
    <w:abstractNumId w:val="33"/>
  </w:num>
  <w:num w:numId="27">
    <w:abstractNumId w:val="30"/>
  </w:num>
  <w:num w:numId="28">
    <w:abstractNumId w:val="14"/>
  </w:num>
  <w:num w:numId="29">
    <w:abstractNumId w:val="20"/>
  </w:num>
  <w:num w:numId="30">
    <w:abstractNumId w:val="34"/>
  </w:num>
  <w:num w:numId="31">
    <w:abstractNumId w:val="26"/>
  </w:num>
  <w:num w:numId="32">
    <w:abstractNumId w:val="42"/>
  </w:num>
  <w:num w:numId="33">
    <w:abstractNumId w:val="10"/>
  </w:num>
  <w:num w:numId="34">
    <w:abstractNumId w:val="25"/>
  </w:num>
  <w:num w:numId="35">
    <w:abstractNumId w:val="37"/>
  </w:num>
  <w:num w:numId="36">
    <w:abstractNumId w:val="32"/>
  </w:num>
  <w:num w:numId="37">
    <w:abstractNumId w:val="13"/>
  </w:num>
  <w:num w:numId="38">
    <w:abstractNumId w:val="31"/>
  </w:num>
  <w:num w:numId="39">
    <w:abstractNumId w:val="9"/>
  </w:num>
  <w:num w:numId="40">
    <w:abstractNumId w:val="16"/>
  </w:num>
  <w:num w:numId="41">
    <w:abstractNumId w:val="27"/>
  </w:num>
  <w:num w:numId="42">
    <w:abstractNumId w:val="12"/>
  </w:num>
  <w:num w:numId="43">
    <w:abstractNumId w:val="36"/>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embedSystemFonts/>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0" w:nlCheck="1" w:checkStyle="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ocumentProtection w:edit="forms" w:enforcement="1" w:cryptProviderType="rsaAES" w:cryptAlgorithmClass="hash" w:cryptAlgorithmType="typeAny" w:cryptAlgorithmSid="14" w:cryptSpinCount="100000" w:hash="BdCzk95DQS3seK6iKsAEbUJ9LtqhrNTlRd5piqpy9yag18xMxYHl5FlCw+PTo9q2UW1uOeCsK9QUXsh3H2rwcw==" w:salt="Dh69MPAoIAx4x51mUym+hw=="/>
  <w:defaultTabStop w:val="709"/>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538C"/>
    <w:rsid w:val="00001B44"/>
    <w:rsid w:val="00005FA9"/>
    <w:rsid w:val="0001141A"/>
    <w:rsid w:val="0001705A"/>
    <w:rsid w:val="000201EB"/>
    <w:rsid w:val="00020CDA"/>
    <w:rsid w:val="000211F7"/>
    <w:rsid w:val="00023FEC"/>
    <w:rsid w:val="00025E6C"/>
    <w:rsid w:val="00030A91"/>
    <w:rsid w:val="00035EB6"/>
    <w:rsid w:val="000452C6"/>
    <w:rsid w:val="00046D30"/>
    <w:rsid w:val="00047713"/>
    <w:rsid w:val="0004790F"/>
    <w:rsid w:val="0005383A"/>
    <w:rsid w:val="00055663"/>
    <w:rsid w:val="00056135"/>
    <w:rsid w:val="0005709C"/>
    <w:rsid w:val="0006057A"/>
    <w:rsid w:val="000611DA"/>
    <w:rsid w:val="00064208"/>
    <w:rsid w:val="000655DE"/>
    <w:rsid w:val="000658DE"/>
    <w:rsid w:val="00070F3B"/>
    <w:rsid w:val="00071F13"/>
    <w:rsid w:val="00076E91"/>
    <w:rsid w:val="000775A5"/>
    <w:rsid w:val="00082FF2"/>
    <w:rsid w:val="00083181"/>
    <w:rsid w:val="00090FAD"/>
    <w:rsid w:val="00091B4F"/>
    <w:rsid w:val="00094A01"/>
    <w:rsid w:val="00097868"/>
    <w:rsid w:val="000A236E"/>
    <w:rsid w:val="000A2EC2"/>
    <w:rsid w:val="000A32E2"/>
    <w:rsid w:val="000A5CE9"/>
    <w:rsid w:val="000B3516"/>
    <w:rsid w:val="000B6246"/>
    <w:rsid w:val="000B6387"/>
    <w:rsid w:val="000B6B92"/>
    <w:rsid w:val="000C00E3"/>
    <w:rsid w:val="000C0F58"/>
    <w:rsid w:val="000C3AAD"/>
    <w:rsid w:val="000D1AC3"/>
    <w:rsid w:val="000D1C17"/>
    <w:rsid w:val="000D2E95"/>
    <w:rsid w:val="000D680F"/>
    <w:rsid w:val="000D733F"/>
    <w:rsid w:val="000E0190"/>
    <w:rsid w:val="000E20E7"/>
    <w:rsid w:val="000E3A6F"/>
    <w:rsid w:val="000F127E"/>
    <w:rsid w:val="000F1DB9"/>
    <w:rsid w:val="000F785B"/>
    <w:rsid w:val="00102B5B"/>
    <w:rsid w:val="001073FF"/>
    <w:rsid w:val="00107B3D"/>
    <w:rsid w:val="00110314"/>
    <w:rsid w:val="001110F4"/>
    <w:rsid w:val="00114B71"/>
    <w:rsid w:val="0011519E"/>
    <w:rsid w:val="00115836"/>
    <w:rsid w:val="00122382"/>
    <w:rsid w:val="00126853"/>
    <w:rsid w:val="0013083A"/>
    <w:rsid w:val="00136D83"/>
    <w:rsid w:val="00143539"/>
    <w:rsid w:val="0014425D"/>
    <w:rsid w:val="00145032"/>
    <w:rsid w:val="0014625E"/>
    <w:rsid w:val="00146DD3"/>
    <w:rsid w:val="00147B13"/>
    <w:rsid w:val="00154B26"/>
    <w:rsid w:val="0015658C"/>
    <w:rsid w:val="001608DE"/>
    <w:rsid w:val="00162ADF"/>
    <w:rsid w:val="0016712C"/>
    <w:rsid w:val="00170A89"/>
    <w:rsid w:val="00172C1C"/>
    <w:rsid w:val="00172D78"/>
    <w:rsid w:val="00172DD5"/>
    <w:rsid w:val="00175E70"/>
    <w:rsid w:val="00184E8D"/>
    <w:rsid w:val="0018601F"/>
    <w:rsid w:val="00187E4C"/>
    <w:rsid w:val="001914F3"/>
    <w:rsid w:val="00192270"/>
    <w:rsid w:val="001925B5"/>
    <w:rsid w:val="00195A9D"/>
    <w:rsid w:val="00196805"/>
    <w:rsid w:val="001A0A8E"/>
    <w:rsid w:val="001A7A4A"/>
    <w:rsid w:val="001B4412"/>
    <w:rsid w:val="001C1EE6"/>
    <w:rsid w:val="001C7348"/>
    <w:rsid w:val="001C798A"/>
    <w:rsid w:val="001D05A3"/>
    <w:rsid w:val="001D2A23"/>
    <w:rsid w:val="001D4B00"/>
    <w:rsid w:val="001D5562"/>
    <w:rsid w:val="001E047E"/>
    <w:rsid w:val="001E2CC0"/>
    <w:rsid w:val="001E478B"/>
    <w:rsid w:val="001E6604"/>
    <w:rsid w:val="001E7363"/>
    <w:rsid w:val="001F02A0"/>
    <w:rsid w:val="001F4292"/>
    <w:rsid w:val="001F59F2"/>
    <w:rsid w:val="002006CF"/>
    <w:rsid w:val="00204CF8"/>
    <w:rsid w:val="00205397"/>
    <w:rsid w:val="002069FA"/>
    <w:rsid w:val="00207936"/>
    <w:rsid w:val="00210DB1"/>
    <w:rsid w:val="00211334"/>
    <w:rsid w:val="00212F96"/>
    <w:rsid w:val="00216AF3"/>
    <w:rsid w:val="002225FF"/>
    <w:rsid w:val="00222D44"/>
    <w:rsid w:val="00223BE8"/>
    <w:rsid w:val="002241D8"/>
    <w:rsid w:val="00240343"/>
    <w:rsid w:val="00256C1D"/>
    <w:rsid w:val="00261BBA"/>
    <w:rsid w:val="00262926"/>
    <w:rsid w:val="002675F2"/>
    <w:rsid w:val="00273EE7"/>
    <w:rsid w:val="002769E5"/>
    <w:rsid w:val="002809B1"/>
    <w:rsid w:val="00283AC8"/>
    <w:rsid w:val="002878F0"/>
    <w:rsid w:val="00287B40"/>
    <w:rsid w:val="002906D1"/>
    <w:rsid w:val="0029087B"/>
    <w:rsid w:val="00292E14"/>
    <w:rsid w:val="002952B2"/>
    <w:rsid w:val="00295499"/>
    <w:rsid w:val="0029746D"/>
    <w:rsid w:val="002A05EA"/>
    <w:rsid w:val="002B2C4C"/>
    <w:rsid w:val="002B3B6F"/>
    <w:rsid w:val="002B53F7"/>
    <w:rsid w:val="002B5B82"/>
    <w:rsid w:val="002C1C0B"/>
    <w:rsid w:val="002C323D"/>
    <w:rsid w:val="002C4999"/>
    <w:rsid w:val="002C71F9"/>
    <w:rsid w:val="002C7320"/>
    <w:rsid w:val="002D4963"/>
    <w:rsid w:val="002D5A1E"/>
    <w:rsid w:val="002D6477"/>
    <w:rsid w:val="002E3996"/>
    <w:rsid w:val="002E39D0"/>
    <w:rsid w:val="002E7C7D"/>
    <w:rsid w:val="002F3853"/>
    <w:rsid w:val="002F3C0F"/>
    <w:rsid w:val="00301E34"/>
    <w:rsid w:val="003036D3"/>
    <w:rsid w:val="00307182"/>
    <w:rsid w:val="0031046F"/>
    <w:rsid w:val="00313736"/>
    <w:rsid w:val="003146BB"/>
    <w:rsid w:val="0032471E"/>
    <w:rsid w:val="00325881"/>
    <w:rsid w:val="00334D76"/>
    <w:rsid w:val="003375A2"/>
    <w:rsid w:val="0034139D"/>
    <w:rsid w:val="003422DF"/>
    <w:rsid w:val="003461A3"/>
    <w:rsid w:val="00347834"/>
    <w:rsid w:val="00350636"/>
    <w:rsid w:val="00351637"/>
    <w:rsid w:val="003563DE"/>
    <w:rsid w:val="00364543"/>
    <w:rsid w:val="00365B9D"/>
    <w:rsid w:val="00365EA2"/>
    <w:rsid w:val="0037362D"/>
    <w:rsid w:val="00374D9E"/>
    <w:rsid w:val="00376299"/>
    <w:rsid w:val="00384025"/>
    <w:rsid w:val="0038576A"/>
    <w:rsid w:val="003867BD"/>
    <w:rsid w:val="00390A02"/>
    <w:rsid w:val="0039426A"/>
    <w:rsid w:val="00396A6A"/>
    <w:rsid w:val="003979CC"/>
    <w:rsid w:val="00397A6E"/>
    <w:rsid w:val="003A1CCE"/>
    <w:rsid w:val="003A5B04"/>
    <w:rsid w:val="003A7D5E"/>
    <w:rsid w:val="003B3C44"/>
    <w:rsid w:val="003B512A"/>
    <w:rsid w:val="003B5180"/>
    <w:rsid w:val="003B7C6D"/>
    <w:rsid w:val="003C41D3"/>
    <w:rsid w:val="003C6E89"/>
    <w:rsid w:val="003C7286"/>
    <w:rsid w:val="003D1D0C"/>
    <w:rsid w:val="003D2414"/>
    <w:rsid w:val="003D2CD0"/>
    <w:rsid w:val="003D39B0"/>
    <w:rsid w:val="003D49BD"/>
    <w:rsid w:val="003D5CF6"/>
    <w:rsid w:val="003D7044"/>
    <w:rsid w:val="003E0560"/>
    <w:rsid w:val="003E1691"/>
    <w:rsid w:val="003E568F"/>
    <w:rsid w:val="003F4C36"/>
    <w:rsid w:val="003F5680"/>
    <w:rsid w:val="003F6CB0"/>
    <w:rsid w:val="00400A0E"/>
    <w:rsid w:val="00402770"/>
    <w:rsid w:val="00410836"/>
    <w:rsid w:val="004133A3"/>
    <w:rsid w:val="00421456"/>
    <w:rsid w:val="0042678F"/>
    <w:rsid w:val="00430118"/>
    <w:rsid w:val="00430DDB"/>
    <w:rsid w:val="00436416"/>
    <w:rsid w:val="00447B2D"/>
    <w:rsid w:val="00456679"/>
    <w:rsid w:val="0046234D"/>
    <w:rsid w:val="004641EB"/>
    <w:rsid w:val="00464C50"/>
    <w:rsid w:val="00464DF8"/>
    <w:rsid w:val="00465AF9"/>
    <w:rsid w:val="004671E3"/>
    <w:rsid w:val="004706EE"/>
    <w:rsid w:val="0047228A"/>
    <w:rsid w:val="004738BF"/>
    <w:rsid w:val="0047465A"/>
    <w:rsid w:val="0047546E"/>
    <w:rsid w:val="0047705D"/>
    <w:rsid w:val="00480143"/>
    <w:rsid w:val="00480B6A"/>
    <w:rsid w:val="0048480B"/>
    <w:rsid w:val="00486654"/>
    <w:rsid w:val="004953B9"/>
    <w:rsid w:val="004967AB"/>
    <w:rsid w:val="004A16D0"/>
    <w:rsid w:val="004A291C"/>
    <w:rsid w:val="004A37CC"/>
    <w:rsid w:val="004B2EA2"/>
    <w:rsid w:val="004B3431"/>
    <w:rsid w:val="004C0549"/>
    <w:rsid w:val="004C0BB4"/>
    <w:rsid w:val="004C3310"/>
    <w:rsid w:val="004C5245"/>
    <w:rsid w:val="004D1541"/>
    <w:rsid w:val="004D1ADA"/>
    <w:rsid w:val="004D32AE"/>
    <w:rsid w:val="004D51C6"/>
    <w:rsid w:val="004E2879"/>
    <w:rsid w:val="004E2DA4"/>
    <w:rsid w:val="004F00EA"/>
    <w:rsid w:val="004F1B11"/>
    <w:rsid w:val="004F1DD5"/>
    <w:rsid w:val="004F5D9D"/>
    <w:rsid w:val="004F6364"/>
    <w:rsid w:val="005007C5"/>
    <w:rsid w:val="00500885"/>
    <w:rsid w:val="00501DA5"/>
    <w:rsid w:val="00503E7E"/>
    <w:rsid w:val="00507E62"/>
    <w:rsid w:val="005159B5"/>
    <w:rsid w:val="00517C45"/>
    <w:rsid w:val="00527989"/>
    <w:rsid w:val="005347EB"/>
    <w:rsid w:val="00535535"/>
    <w:rsid w:val="00536310"/>
    <w:rsid w:val="0055012C"/>
    <w:rsid w:val="005534CD"/>
    <w:rsid w:val="00553824"/>
    <w:rsid w:val="00554D10"/>
    <w:rsid w:val="00555C84"/>
    <w:rsid w:val="00562E47"/>
    <w:rsid w:val="005661AE"/>
    <w:rsid w:val="00566411"/>
    <w:rsid w:val="00571E03"/>
    <w:rsid w:val="005740CA"/>
    <w:rsid w:val="0057472B"/>
    <w:rsid w:val="00575D38"/>
    <w:rsid w:val="00577FC9"/>
    <w:rsid w:val="005836C7"/>
    <w:rsid w:val="00584940"/>
    <w:rsid w:val="00585F48"/>
    <w:rsid w:val="0059089A"/>
    <w:rsid w:val="00592713"/>
    <w:rsid w:val="005A0E2D"/>
    <w:rsid w:val="005A1D85"/>
    <w:rsid w:val="005A3E0B"/>
    <w:rsid w:val="005A4998"/>
    <w:rsid w:val="005A4F3D"/>
    <w:rsid w:val="005D0DB4"/>
    <w:rsid w:val="005D25E7"/>
    <w:rsid w:val="005D3A76"/>
    <w:rsid w:val="005D654E"/>
    <w:rsid w:val="005D73F9"/>
    <w:rsid w:val="005E0412"/>
    <w:rsid w:val="005E0885"/>
    <w:rsid w:val="005E203C"/>
    <w:rsid w:val="005E2851"/>
    <w:rsid w:val="005E549C"/>
    <w:rsid w:val="005F0B63"/>
    <w:rsid w:val="005F3B29"/>
    <w:rsid w:val="005F6BF5"/>
    <w:rsid w:val="005F70BF"/>
    <w:rsid w:val="005F771E"/>
    <w:rsid w:val="00602190"/>
    <w:rsid w:val="00602461"/>
    <w:rsid w:val="00620363"/>
    <w:rsid w:val="00620737"/>
    <w:rsid w:val="0062188C"/>
    <w:rsid w:val="00622F0E"/>
    <w:rsid w:val="00627F1A"/>
    <w:rsid w:val="00631A29"/>
    <w:rsid w:val="0063312D"/>
    <w:rsid w:val="00633E5F"/>
    <w:rsid w:val="00635EA5"/>
    <w:rsid w:val="00635FD6"/>
    <w:rsid w:val="0063746A"/>
    <w:rsid w:val="00641884"/>
    <w:rsid w:val="00650213"/>
    <w:rsid w:val="00650DF8"/>
    <w:rsid w:val="00653717"/>
    <w:rsid w:val="00657C7D"/>
    <w:rsid w:val="006614F1"/>
    <w:rsid w:val="00674E83"/>
    <w:rsid w:val="00675B5F"/>
    <w:rsid w:val="00682798"/>
    <w:rsid w:val="006858CA"/>
    <w:rsid w:val="00691464"/>
    <w:rsid w:val="00691FE0"/>
    <w:rsid w:val="00692FEF"/>
    <w:rsid w:val="0069613F"/>
    <w:rsid w:val="00697D66"/>
    <w:rsid w:val="00697F4F"/>
    <w:rsid w:val="006A4AE5"/>
    <w:rsid w:val="006B0235"/>
    <w:rsid w:val="006B0834"/>
    <w:rsid w:val="006B4B23"/>
    <w:rsid w:val="006B4FE6"/>
    <w:rsid w:val="006B79DA"/>
    <w:rsid w:val="006C6F8B"/>
    <w:rsid w:val="006D11DB"/>
    <w:rsid w:val="006D4CDE"/>
    <w:rsid w:val="006E1DC4"/>
    <w:rsid w:val="006F2953"/>
    <w:rsid w:val="00700307"/>
    <w:rsid w:val="0071358D"/>
    <w:rsid w:val="00714134"/>
    <w:rsid w:val="00714C05"/>
    <w:rsid w:val="007153EA"/>
    <w:rsid w:val="007157E5"/>
    <w:rsid w:val="00715DDE"/>
    <w:rsid w:val="00723D7D"/>
    <w:rsid w:val="00723FFB"/>
    <w:rsid w:val="00726C51"/>
    <w:rsid w:val="00727BA3"/>
    <w:rsid w:val="00731A24"/>
    <w:rsid w:val="00731BCF"/>
    <w:rsid w:val="00740612"/>
    <w:rsid w:val="007420F8"/>
    <w:rsid w:val="00746627"/>
    <w:rsid w:val="007478BE"/>
    <w:rsid w:val="00747D53"/>
    <w:rsid w:val="007703C1"/>
    <w:rsid w:val="00770695"/>
    <w:rsid w:val="007723A1"/>
    <w:rsid w:val="00775178"/>
    <w:rsid w:val="00775339"/>
    <w:rsid w:val="00775EC6"/>
    <w:rsid w:val="0077719C"/>
    <w:rsid w:val="00777A09"/>
    <w:rsid w:val="007817FE"/>
    <w:rsid w:val="00785C3F"/>
    <w:rsid w:val="007877F0"/>
    <w:rsid w:val="0079324A"/>
    <w:rsid w:val="00793FA5"/>
    <w:rsid w:val="007A3714"/>
    <w:rsid w:val="007B2E29"/>
    <w:rsid w:val="007B48A8"/>
    <w:rsid w:val="007B5BCA"/>
    <w:rsid w:val="007B6F27"/>
    <w:rsid w:val="007C39A3"/>
    <w:rsid w:val="007C4704"/>
    <w:rsid w:val="007C5095"/>
    <w:rsid w:val="007C74AC"/>
    <w:rsid w:val="007D3855"/>
    <w:rsid w:val="007D3AE7"/>
    <w:rsid w:val="007D3E0E"/>
    <w:rsid w:val="007E4B49"/>
    <w:rsid w:val="007E75D7"/>
    <w:rsid w:val="007F017E"/>
    <w:rsid w:val="007F2257"/>
    <w:rsid w:val="007F259F"/>
    <w:rsid w:val="007F4587"/>
    <w:rsid w:val="007F65F0"/>
    <w:rsid w:val="00814889"/>
    <w:rsid w:val="0081532B"/>
    <w:rsid w:val="008223CE"/>
    <w:rsid w:val="0082570A"/>
    <w:rsid w:val="00825F8B"/>
    <w:rsid w:val="008279BC"/>
    <w:rsid w:val="00832A15"/>
    <w:rsid w:val="008333C4"/>
    <w:rsid w:val="0084040D"/>
    <w:rsid w:val="0084464A"/>
    <w:rsid w:val="00845805"/>
    <w:rsid w:val="00845A73"/>
    <w:rsid w:val="00847A39"/>
    <w:rsid w:val="00847BCC"/>
    <w:rsid w:val="00852038"/>
    <w:rsid w:val="00856A85"/>
    <w:rsid w:val="008577A1"/>
    <w:rsid w:val="0086106C"/>
    <w:rsid w:val="00861181"/>
    <w:rsid w:val="00861250"/>
    <w:rsid w:val="00864775"/>
    <w:rsid w:val="00872ADC"/>
    <w:rsid w:val="00875DE9"/>
    <w:rsid w:val="0087686E"/>
    <w:rsid w:val="008772B9"/>
    <w:rsid w:val="00883B38"/>
    <w:rsid w:val="00884FA8"/>
    <w:rsid w:val="00890A81"/>
    <w:rsid w:val="008A052B"/>
    <w:rsid w:val="008A519C"/>
    <w:rsid w:val="008A5670"/>
    <w:rsid w:val="008A5777"/>
    <w:rsid w:val="008B6986"/>
    <w:rsid w:val="008C3A24"/>
    <w:rsid w:val="008C5907"/>
    <w:rsid w:val="008D35DA"/>
    <w:rsid w:val="008D39F4"/>
    <w:rsid w:val="008E039E"/>
    <w:rsid w:val="008E1219"/>
    <w:rsid w:val="008E186A"/>
    <w:rsid w:val="008F42E2"/>
    <w:rsid w:val="008F602A"/>
    <w:rsid w:val="008F6A31"/>
    <w:rsid w:val="00900359"/>
    <w:rsid w:val="00902C03"/>
    <w:rsid w:val="00911A3A"/>
    <w:rsid w:val="00917E6F"/>
    <w:rsid w:val="009210CE"/>
    <w:rsid w:val="00922C4E"/>
    <w:rsid w:val="009277DE"/>
    <w:rsid w:val="00931B3B"/>
    <w:rsid w:val="00934763"/>
    <w:rsid w:val="009377BC"/>
    <w:rsid w:val="00937B4C"/>
    <w:rsid w:val="00941313"/>
    <w:rsid w:val="00941DC3"/>
    <w:rsid w:val="00942B6F"/>
    <w:rsid w:val="00943644"/>
    <w:rsid w:val="009520DF"/>
    <w:rsid w:val="009521C7"/>
    <w:rsid w:val="009628DD"/>
    <w:rsid w:val="00962969"/>
    <w:rsid w:val="00963260"/>
    <w:rsid w:val="00963CA8"/>
    <w:rsid w:val="0096763C"/>
    <w:rsid w:val="00970AF9"/>
    <w:rsid w:val="00972403"/>
    <w:rsid w:val="0097493C"/>
    <w:rsid w:val="00982686"/>
    <w:rsid w:val="00983ED5"/>
    <w:rsid w:val="00985460"/>
    <w:rsid w:val="0098710B"/>
    <w:rsid w:val="00991FE4"/>
    <w:rsid w:val="00994E81"/>
    <w:rsid w:val="009950BD"/>
    <w:rsid w:val="00995CE3"/>
    <w:rsid w:val="009962CB"/>
    <w:rsid w:val="009977C9"/>
    <w:rsid w:val="00997CF8"/>
    <w:rsid w:val="009B11A9"/>
    <w:rsid w:val="009B3AF5"/>
    <w:rsid w:val="009B41BE"/>
    <w:rsid w:val="009C6C29"/>
    <w:rsid w:val="009D32A8"/>
    <w:rsid w:val="009D535E"/>
    <w:rsid w:val="009D65CD"/>
    <w:rsid w:val="009E0F92"/>
    <w:rsid w:val="009E2DB9"/>
    <w:rsid w:val="009E3879"/>
    <w:rsid w:val="009E553F"/>
    <w:rsid w:val="009E6836"/>
    <w:rsid w:val="009F1F5B"/>
    <w:rsid w:val="009F29CD"/>
    <w:rsid w:val="009F3B4E"/>
    <w:rsid w:val="009F5169"/>
    <w:rsid w:val="009F5874"/>
    <w:rsid w:val="00A00020"/>
    <w:rsid w:val="00A101B8"/>
    <w:rsid w:val="00A12585"/>
    <w:rsid w:val="00A216C8"/>
    <w:rsid w:val="00A2304D"/>
    <w:rsid w:val="00A27C29"/>
    <w:rsid w:val="00A32027"/>
    <w:rsid w:val="00A339CB"/>
    <w:rsid w:val="00A4206F"/>
    <w:rsid w:val="00A524AD"/>
    <w:rsid w:val="00A55863"/>
    <w:rsid w:val="00A613A9"/>
    <w:rsid w:val="00A62429"/>
    <w:rsid w:val="00A6388B"/>
    <w:rsid w:val="00A65358"/>
    <w:rsid w:val="00A716C6"/>
    <w:rsid w:val="00A72157"/>
    <w:rsid w:val="00A72B78"/>
    <w:rsid w:val="00A76089"/>
    <w:rsid w:val="00A82086"/>
    <w:rsid w:val="00A83B51"/>
    <w:rsid w:val="00A843AD"/>
    <w:rsid w:val="00A86DBE"/>
    <w:rsid w:val="00A8792A"/>
    <w:rsid w:val="00A91FCF"/>
    <w:rsid w:val="00A934FA"/>
    <w:rsid w:val="00A97E62"/>
    <w:rsid w:val="00AA1E81"/>
    <w:rsid w:val="00AA3290"/>
    <w:rsid w:val="00AA4E83"/>
    <w:rsid w:val="00AB2235"/>
    <w:rsid w:val="00AB6582"/>
    <w:rsid w:val="00AC2F41"/>
    <w:rsid w:val="00AC3BE9"/>
    <w:rsid w:val="00AC3C06"/>
    <w:rsid w:val="00AC55EF"/>
    <w:rsid w:val="00AC58EE"/>
    <w:rsid w:val="00AD26D7"/>
    <w:rsid w:val="00AD2D64"/>
    <w:rsid w:val="00AD3FA8"/>
    <w:rsid w:val="00AD4022"/>
    <w:rsid w:val="00AD44F7"/>
    <w:rsid w:val="00AD4969"/>
    <w:rsid w:val="00AD4B42"/>
    <w:rsid w:val="00AD598F"/>
    <w:rsid w:val="00AD6885"/>
    <w:rsid w:val="00AD73A1"/>
    <w:rsid w:val="00AE0063"/>
    <w:rsid w:val="00AE25DC"/>
    <w:rsid w:val="00AE2834"/>
    <w:rsid w:val="00AE5294"/>
    <w:rsid w:val="00AE76B3"/>
    <w:rsid w:val="00AF0602"/>
    <w:rsid w:val="00AF15F4"/>
    <w:rsid w:val="00B119B6"/>
    <w:rsid w:val="00B14690"/>
    <w:rsid w:val="00B22DD5"/>
    <w:rsid w:val="00B24246"/>
    <w:rsid w:val="00B35F87"/>
    <w:rsid w:val="00B35FAD"/>
    <w:rsid w:val="00B37D11"/>
    <w:rsid w:val="00B4057C"/>
    <w:rsid w:val="00B446C5"/>
    <w:rsid w:val="00B52569"/>
    <w:rsid w:val="00B52701"/>
    <w:rsid w:val="00B57433"/>
    <w:rsid w:val="00B6522C"/>
    <w:rsid w:val="00B6679D"/>
    <w:rsid w:val="00B77C27"/>
    <w:rsid w:val="00B8092D"/>
    <w:rsid w:val="00B82693"/>
    <w:rsid w:val="00B82775"/>
    <w:rsid w:val="00B87641"/>
    <w:rsid w:val="00B877ED"/>
    <w:rsid w:val="00B91636"/>
    <w:rsid w:val="00B95699"/>
    <w:rsid w:val="00B978EF"/>
    <w:rsid w:val="00B97BAA"/>
    <w:rsid w:val="00BA2425"/>
    <w:rsid w:val="00BA65FF"/>
    <w:rsid w:val="00BA6695"/>
    <w:rsid w:val="00BA6BF9"/>
    <w:rsid w:val="00BA7062"/>
    <w:rsid w:val="00BA7C9A"/>
    <w:rsid w:val="00BB09AF"/>
    <w:rsid w:val="00BB1394"/>
    <w:rsid w:val="00BB1744"/>
    <w:rsid w:val="00BB4093"/>
    <w:rsid w:val="00BC3ADE"/>
    <w:rsid w:val="00BC64D3"/>
    <w:rsid w:val="00BD194F"/>
    <w:rsid w:val="00BD47EC"/>
    <w:rsid w:val="00BD7A16"/>
    <w:rsid w:val="00BE2A6B"/>
    <w:rsid w:val="00BE36B6"/>
    <w:rsid w:val="00BE4709"/>
    <w:rsid w:val="00BE62D6"/>
    <w:rsid w:val="00BE62FF"/>
    <w:rsid w:val="00BF6675"/>
    <w:rsid w:val="00C00948"/>
    <w:rsid w:val="00C026A8"/>
    <w:rsid w:val="00C03A04"/>
    <w:rsid w:val="00C051F3"/>
    <w:rsid w:val="00C070DA"/>
    <w:rsid w:val="00C14544"/>
    <w:rsid w:val="00C247F2"/>
    <w:rsid w:val="00C27E76"/>
    <w:rsid w:val="00C32600"/>
    <w:rsid w:val="00C33925"/>
    <w:rsid w:val="00C348DE"/>
    <w:rsid w:val="00C36A25"/>
    <w:rsid w:val="00C3742F"/>
    <w:rsid w:val="00C40009"/>
    <w:rsid w:val="00C41368"/>
    <w:rsid w:val="00C4227D"/>
    <w:rsid w:val="00C44F94"/>
    <w:rsid w:val="00C475C3"/>
    <w:rsid w:val="00C52277"/>
    <w:rsid w:val="00C564F9"/>
    <w:rsid w:val="00C60BAB"/>
    <w:rsid w:val="00C61F5B"/>
    <w:rsid w:val="00C62587"/>
    <w:rsid w:val="00C650E8"/>
    <w:rsid w:val="00C65493"/>
    <w:rsid w:val="00C67CE1"/>
    <w:rsid w:val="00C72AA1"/>
    <w:rsid w:val="00C72D73"/>
    <w:rsid w:val="00C73C6A"/>
    <w:rsid w:val="00C75B7F"/>
    <w:rsid w:val="00C838AA"/>
    <w:rsid w:val="00C87286"/>
    <w:rsid w:val="00C879C0"/>
    <w:rsid w:val="00C87A1A"/>
    <w:rsid w:val="00C901BE"/>
    <w:rsid w:val="00C92286"/>
    <w:rsid w:val="00C962D1"/>
    <w:rsid w:val="00CA1EAA"/>
    <w:rsid w:val="00CA4FC4"/>
    <w:rsid w:val="00CA5F50"/>
    <w:rsid w:val="00CD1D0C"/>
    <w:rsid w:val="00CD2FEF"/>
    <w:rsid w:val="00CD77E0"/>
    <w:rsid w:val="00CE55EC"/>
    <w:rsid w:val="00CE6D57"/>
    <w:rsid w:val="00CF04BD"/>
    <w:rsid w:val="00CF0A97"/>
    <w:rsid w:val="00CF17E2"/>
    <w:rsid w:val="00CF450E"/>
    <w:rsid w:val="00CF68EE"/>
    <w:rsid w:val="00CF69C4"/>
    <w:rsid w:val="00CF78FD"/>
    <w:rsid w:val="00D008B2"/>
    <w:rsid w:val="00D009C1"/>
    <w:rsid w:val="00D01B83"/>
    <w:rsid w:val="00D04F8B"/>
    <w:rsid w:val="00D052F5"/>
    <w:rsid w:val="00D06152"/>
    <w:rsid w:val="00D07C73"/>
    <w:rsid w:val="00D11A72"/>
    <w:rsid w:val="00D1271B"/>
    <w:rsid w:val="00D13A61"/>
    <w:rsid w:val="00D1665E"/>
    <w:rsid w:val="00D21365"/>
    <w:rsid w:val="00D32917"/>
    <w:rsid w:val="00D355AB"/>
    <w:rsid w:val="00D35D8F"/>
    <w:rsid w:val="00D4018D"/>
    <w:rsid w:val="00D43543"/>
    <w:rsid w:val="00D45C55"/>
    <w:rsid w:val="00D500E1"/>
    <w:rsid w:val="00D60793"/>
    <w:rsid w:val="00D62144"/>
    <w:rsid w:val="00D62F2F"/>
    <w:rsid w:val="00D65708"/>
    <w:rsid w:val="00D71B59"/>
    <w:rsid w:val="00D74E4B"/>
    <w:rsid w:val="00D865B6"/>
    <w:rsid w:val="00D86A52"/>
    <w:rsid w:val="00D929D5"/>
    <w:rsid w:val="00D9538C"/>
    <w:rsid w:val="00DA249C"/>
    <w:rsid w:val="00DA71D3"/>
    <w:rsid w:val="00DA7582"/>
    <w:rsid w:val="00DB06C3"/>
    <w:rsid w:val="00DB1A07"/>
    <w:rsid w:val="00DB41F2"/>
    <w:rsid w:val="00DB6B01"/>
    <w:rsid w:val="00DB78D1"/>
    <w:rsid w:val="00DB7DEC"/>
    <w:rsid w:val="00DC044F"/>
    <w:rsid w:val="00DC11CB"/>
    <w:rsid w:val="00DC47AC"/>
    <w:rsid w:val="00DC6C10"/>
    <w:rsid w:val="00DD0E54"/>
    <w:rsid w:val="00DD3258"/>
    <w:rsid w:val="00DD5787"/>
    <w:rsid w:val="00DD6F90"/>
    <w:rsid w:val="00DE10FB"/>
    <w:rsid w:val="00DE2046"/>
    <w:rsid w:val="00DE7C50"/>
    <w:rsid w:val="00DE7F44"/>
    <w:rsid w:val="00DF371F"/>
    <w:rsid w:val="00DF6320"/>
    <w:rsid w:val="00DF76DC"/>
    <w:rsid w:val="00E00862"/>
    <w:rsid w:val="00E028D4"/>
    <w:rsid w:val="00E04CC2"/>
    <w:rsid w:val="00E05C0A"/>
    <w:rsid w:val="00E06EDD"/>
    <w:rsid w:val="00E10EC9"/>
    <w:rsid w:val="00E113A9"/>
    <w:rsid w:val="00E1182C"/>
    <w:rsid w:val="00E164F2"/>
    <w:rsid w:val="00E24136"/>
    <w:rsid w:val="00E3133D"/>
    <w:rsid w:val="00E33076"/>
    <w:rsid w:val="00E33192"/>
    <w:rsid w:val="00E41D73"/>
    <w:rsid w:val="00E44CBF"/>
    <w:rsid w:val="00E46A10"/>
    <w:rsid w:val="00E50D39"/>
    <w:rsid w:val="00E532CD"/>
    <w:rsid w:val="00E5353F"/>
    <w:rsid w:val="00E57D9F"/>
    <w:rsid w:val="00E57EA5"/>
    <w:rsid w:val="00E62CF9"/>
    <w:rsid w:val="00E67D4D"/>
    <w:rsid w:val="00E70C7C"/>
    <w:rsid w:val="00E773C6"/>
    <w:rsid w:val="00E800C9"/>
    <w:rsid w:val="00E81D3E"/>
    <w:rsid w:val="00E87A6E"/>
    <w:rsid w:val="00E97BDB"/>
    <w:rsid w:val="00EA2969"/>
    <w:rsid w:val="00EA47C7"/>
    <w:rsid w:val="00EB12B7"/>
    <w:rsid w:val="00EB3B60"/>
    <w:rsid w:val="00EB5540"/>
    <w:rsid w:val="00ED3639"/>
    <w:rsid w:val="00EE382D"/>
    <w:rsid w:val="00EF2C75"/>
    <w:rsid w:val="00EF69C8"/>
    <w:rsid w:val="00EF764F"/>
    <w:rsid w:val="00EF790F"/>
    <w:rsid w:val="00EF7F90"/>
    <w:rsid w:val="00F120A9"/>
    <w:rsid w:val="00F140DF"/>
    <w:rsid w:val="00F24C18"/>
    <w:rsid w:val="00F274F9"/>
    <w:rsid w:val="00F302F2"/>
    <w:rsid w:val="00F30788"/>
    <w:rsid w:val="00F3493F"/>
    <w:rsid w:val="00F37D23"/>
    <w:rsid w:val="00F4261A"/>
    <w:rsid w:val="00F441FF"/>
    <w:rsid w:val="00F464DE"/>
    <w:rsid w:val="00F5069C"/>
    <w:rsid w:val="00F519A0"/>
    <w:rsid w:val="00F54448"/>
    <w:rsid w:val="00F6095B"/>
    <w:rsid w:val="00F6402F"/>
    <w:rsid w:val="00F645F1"/>
    <w:rsid w:val="00F66BD0"/>
    <w:rsid w:val="00F7055C"/>
    <w:rsid w:val="00F75096"/>
    <w:rsid w:val="00F76145"/>
    <w:rsid w:val="00F77195"/>
    <w:rsid w:val="00F83B8F"/>
    <w:rsid w:val="00F84E5F"/>
    <w:rsid w:val="00F86177"/>
    <w:rsid w:val="00F86624"/>
    <w:rsid w:val="00F97FC6"/>
    <w:rsid w:val="00FA0F55"/>
    <w:rsid w:val="00FA1F8D"/>
    <w:rsid w:val="00FA2B8A"/>
    <w:rsid w:val="00FA4F82"/>
    <w:rsid w:val="00FA4FEF"/>
    <w:rsid w:val="00FA69DD"/>
    <w:rsid w:val="00FB608F"/>
    <w:rsid w:val="00FB71F4"/>
    <w:rsid w:val="00FC1113"/>
    <w:rsid w:val="00FC1682"/>
    <w:rsid w:val="00FC16C7"/>
    <w:rsid w:val="00FC3F69"/>
    <w:rsid w:val="00FD2A16"/>
    <w:rsid w:val="00FE1C87"/>
    <w:rsid w:val="00FE1EE0"/>
    <w:rsid w:val="00FE224A"/>
    <w:rsid w:val="00FE27E4"/>
    <w:rsid w:val="00FE539B"/>
    <w:rsid w:val="00FF63EE"/>
    <w:rsid w:val="00FF7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57F89ED"/>
  <w15:chartTrackingRefBased/>
  <w15:docId w15:val="{341D4ABB-2201-4D02-859B-14BFDE957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pPr>
    <w:rPr>
      <w:rFonts w:eastAsia="Arial Unicode MS" w:cs="Arial Unicode MS"/>
      <w:kern w:val="1"/>
      <w:sz w:val="24"/>
      <w:szCs w:val="24"/>
      <w:lang w:eastAsia="hi-IN" w:bidi="hi-IN"/>
    </w:rPr>
  </w:style>
  <w:style w:type="paragraph" w:styleId="1">
    <w:name w:val="heading 1"/>
    <w:basedOn w:val="a"/>
    <w:next w:val="a"/>
    <w:qFormat/>
    <w:pPr>
      <w:keepNext/>
      <w:numPr>
        <w:numId w:val="1"/>
      </w:numPr>
      <w:ind w:left="0" w:firstLine="0"/>
      <w:jc w:val="center"/>
      <w:outlineLvl w:val="0"/>
    </w:pPr>
    <w:rPr>
      <w:b/>
      <w:bCs/>
      <w:lang w:val="x-none"/>
    </w:rPr>
  </w:style>
  <w:style w:type="paragraph" w:styleId="3">
    <w:name w:val="heading 3"/>
    <w:basedOn w:val="a"/>
    <w:next w:val="a"/>
    <w:qFormat/>
    <w:pPr>
      <w:keepNext/>
      <w:numPr>
        <w:ilvl w:val="2"/>
        <w:numId w:val="1"/>
      </w:numPr>
      <w:ind w:left="0" w:firstLine="0"/>
      <w:jc w:val="both"/>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a3">
    <w:name w:val="Символ нумерации"/>
  </w:style>
  <w:style w:type="paragraph" w:styleId="a4">
    <w:name w:val="Title"/>
    <w:basedOn w:val="a"/>
    <w:next w:val="a5"/>
    <w:pPr>
      <w:keepNext/>
      <w:spacing w:before="240" w:after="120"/>
    </w:pPr>
    <w:rPr>
      <w:rFonts w:ascii="Arial" w:hAnsi="Arial"/>
      <w:sz w:val="28"/>
      <w:szCs w:val="28"/>
    </w:rPr>
  </w:style>
  <w:style w:type="paragraph" w:styleId="a5">
    <w:name w:val="Body Text"/>
    <w:basedOn w:val="a"/>
    <w:pPr>
      <w:spacing w:after="120"/>
    </w:pPr>
  </w:style>
  <w:style w:type="paragraph" w:styleId="a6">
    <w:name w:val="List"/>
    <w:basedOn w:val="a5"/>
  </w:style>
  <w:style w:type="paragraph" w:customStyle="1" w:styleId="10">
    <w:name w:val="Название1"/>
    <w:basedOn w:val="a"/>
    <w:pPr>
      <w:suppressLineNumbers/>
      <w:spacing w:before="120" w:after="120"/>
    </w:pPr>
    <w:rPr>
      <w:i/>
      <w:iCs/>
    </w:rPr>
  </w:style>
  <w:style w:type="paragraph" w:customStyle="1" w:styleId="11">
    <w:name w:val="Указатель1"/>
    <w:basedOn w:val="a"/>
    <w:pPr>
      <w:suppressLineNumbers/>
    </w:pPr>
  </w:style>
  <w:style w:type="paragraph" w:customStyle="1" w:styleId="a7">
    <w:name w:val="Название"/>
    <w:basedOn w:val="a4"/>
    <w:next w:val="a8"/>
    <w:qFormat/>
  </w:style>
  <w:style w:type="paragraph" w:styleId="a8">
    <w:name w:val="Subtitle"/>
    <w:basedOn w:val="a4"/>
    <w:next w:val="a5"/>
    <w:qFormat/>
    <w:pPr>
      <w:jc w:val="center"/>
    </w:pPr>
    <w:rPr>
      <w:i/>
      <w:iCs/>
    </w:rPr>
  </w:style>
  <w:style w:type="paragraph" w:styleId="a9">
    <w:name w:val="header"/>
    <w:basedOn w:val="a"/>
    <w:link w:val="aa"/>
    <w:uiPriority w:val="99"/>
    <w:pPr>
      <w:suppressLineNumbers/>
      <w:tabs>
        <w:tab w:val="center" w:pos="4819"/>
        <w:tab w:val="right" w:pos="9638"/>
      </w:tabs>
    </w:pPr>
  </w:style>
  <w:style w:type="paragraph" w:customStyle="1" w:styleId="21">
    <w:name w:val="Основной текст 21"/>
    <w:basedOn w:val="a"/>
    <w:pPr>
      <w:spacing w:after="120" w:line="480" w:lineRule="auto"/>
    </w:pPr>
  </w:style>
  <w:style w:type="paragraph" w:customStyle="1" w:styleId="ab">
    <w:name w:val="Горизонтальная линия"/>
    <w:basedOn w:val="a"/>
    <w:next w:val="a5"/>
    <w:pPr>
      <w:suppressLineNumbers/>
      <w:pBdr>
        <w:bottom w:val="double" w:sz="1" w:space="0" w:color="808080"/>
      </w:pBdr>
      <w:spacing w:after="283"/>
    </w:pPr>
    <w:rPr>
      <w:sz w:val="12"/>
      <w:szCs w:val="12"/>
    </w:rPr>
  </w:style>
  <w:style w:type="paragraph" w:customStyle="1" w:styleId="ac">
    <w:name w:val="Содержимое врезки"/>
    <w:basedOn w:val="a5"/>
  </w:style>
  <w:style w:type="paragraph" w:customStyle="1" w:styleId="ad">
    <w:name w:val="Содержимое таблицы"/>
    <w:basedOn w:val="a"/>
    <w:pPr>
      <w:suppressLineNumbers/>
    </w:pPr>
  </w:style>
  <w:style w:type="paragraph" w:styleId="ae">
    <w:name w:val="Body Text Indent"/>
    <w:basedOn w:val="a"/>
    <w:pPr>
      <w:spacing w:after="120"/>
      <w:ind w:left="283"/>
    </w:pPr>
  </w:style>
  <w:style w:type="paragraph" w:customStyle="1" w:styleId="af">
    <w:name w:val="Заголовок таблицы"/>
    <w:basedOn w:val="ad"/>
    <w:pPr>
      <w:jc w:val="center"/>
    </w:pPr>
    <w:rPr>
      <w:b/>
      <w:bCs/>
    </w:rPr>
  </w:style>
  <w:style w:type="paragraph" w:customStyle="1" w:styleId="af0">
    <w:name w:val="Обратный отступ"/>
    <w:basedOn w:val="a5"/>
    <w:pPr>
      <w:tabs>
        <w:tab w:val="left" w:pos="0"/>
      </w:tabs>
      <w:ind w:left="567" w:hanging="283"/>
    </w:pPr>
  </w:style>
  <w:style w:type="paragraph" w:customStyle="1" w:styleId="ConsTitle">
    <w:name w:val="ConsTitle"/>
    <w:pPr>
      <w:widowControl w:val="0"/>
      <w:suppressAutoHyphens/>
      <w:autoSpaceDE w:val="0"/>
    </w:pPr>
    <w:rPr>
      <w:rFonts w:ascii="Arial" w:eastAsia="Arial" w:hAnsi="Arial" w:cs="Arial"/>
      <w:b/>
      <w:bCs/>
      <w:sz w:val="12"/>
      <w:szCs w:val="12"/>
      <w:lang w:eastAsia="ar-SA"/>
    </w:rPr>
  </w:style>
  <w:style w:type="paragraph" w:customStyle="1" w:styleId="ConsNormal">
    <w:name w:val="ConsNormal"/>
    <w:pPr>
      <w:widowControl w:val="0"/>
      <w:suppressAutoHyphens/>
      <w:autoSpaceDE w:val="0"/>
      <w:ind w:firstLine="720"/>
    </w:pPr>
    <w:rPr>
      <w:rFonts w:ascii="Arial" w:eastAsia="Arial" w:hAnsi="Arial" w:cs="Arial"/>
      <w:sz w:val="14"/>
      <w:szCs w:val="14"/>
      <w:lang w:eastAsia="ar-SA"/>
    </w:rPr>
  </w:style>
  <w:style w:type="paragraph" w:customStyle="1" w:styleId="ConsNonformat">
    <w:name w:val="ConsNonformat"/>
    <w:pPr>
      <w:widowControl w:val="0"/>
      <w:suppressAutoHyphens/>
      <w:autoSpaceDE w:val="0"/>
    </w:pPr>
    <w:rPr>
      <w:rFonts w:ascii="Courier New" w:eastAsia="Arial" w:hAnsi="Courier New" w:cs="Courier New"/>
      <w:sz w:val="16"/>
      <w:szCs w:val="16"/>
      <w:lang w:eastAsia="ar-SA"/>
    </w:rPr>
  </w:style>
  <w:style w:type="paragraph" w:customStyle="1" w:styleId="210">
    <w:name w:val="Основной текст с отступом 21"/>
    <w:basedOn w:val="a"/>
    <w:pPr>
      <w:tabs>
        <w:tab w:val="left" w:pos="1418"/>
      </w:tabs>
      <w:ind w:firstLine="709"/>
    </w:pPr>
    <w:rPr>
      <w:rFonts w:ascii="Tahoma" w:hAnsi="Tahoma" w:cs="Tahoma"/>
      <w:sz w:val="18"/>
      <w:lang w:val="uk-UA"/>
    </w:rPr>
  </w:style>
  <w:style w:type="paragraph" w:customStyle="1" w:styleId="31">
    <w:name w:val="Основной текст 31"/>
    <w:basedOn w:val="a"/>
    <w:pPr>
      <w:spacing w:after="120"/>
    </w:pPr>
    <w:rPr>
      <w:sz w:val="16"/>
      <w:szCs w:val="16"/>
    </w:rPr>
  </w:style>
  <w:style w:type="paragraph" w:styleId="af1">
    <w:name w:val="Balloon Text"/>
    <w:basedOn w:val="a"/>
    <w:link w:val="af2"/>
    <w:uiPriority w:val="99"/>
    <w:semiHidden/>
    <w:unhideWhenUsed/>
    <w:rsid w:val="00430118"/>
    <w:rPr>
      <w:rFonts w:ascii="Tahoma" w:hAnsi="Tahoma" w:cs="Mangal"/>
      <w:sz w:val="16"/>
      <w:szCs w:val="14"/>
    </w:rPr>
  </w:style>
  <w:style w:type="character" w:customStyle="1" w:styleId="af2">
    <w:name w:val="Текст выноски Знак"/>
    <w:link w:val="af1"/>
    <w:uiPriority w:val="99"/>
    <w:semiHidden/>
    <w:rsid w:val="00430118"/>
    <w:rPr>
      <w:rFonts w:ascii="Tahoma" w:eastAsia="Arial Unicode MS" w:hAnsi="Tahoma" w:cs="Mangal"/>
      <w:kern w:val="1"/>
      <w:sz w:val="16"/>
      <w:szCs w:val="14"/>
      <w:lang w:eastAsia="hi-IN" w:bidi="hi-IN"/>
    </w:rPr>
  </w:style>
  <w:style w:type="paragraph" w:styleId="af3">
    <w:name w:val="footer"/>
    <w:basedOn w:val="a"/>
    <w:link w:val="af4"/>
    <w:uiPriority w:val="99"/>
    <w:unhideWhenUsed/>
    <w:rsid w:val="00035EB6"/>
    <w:pPr>
      <w:tabs>
        <w:tab w:val="center" w:pos="4677"/>
        <w:tab w:val="right" w:pos="9355"/>
      </w:tabs>
    </w:pPr>
    <w:rPr>
      <w:rFonts w:cs="Mangal"/>
      <w:szCs w:val="21"/>
    </w:rPr>
  </w:style>
  <w:style w:type="character" w:customStyle="1" w:styleId="af4">
    <w:name w:val="Нижний колонтитул Знак"/>
    <w:link w:val="af3"/>
    <w:uiPriority w:val="99"/>
    <w:rsid w:val="00035EB6"/>
    <w:rPr>
      <w:rFonts w:eastAsia="Arial Unicode MS" w:cs="Mangal"/>
      <w:kern w:val="1"/>
      <w:sz w:val="24"/>
      <w:szCs w:val="21"/>
      <w:lang w:eastAsia="hi-IN" w:bidi="hi-IN"/>
    </w:rPr>
  </w:style>
  <w:style w:type="character" w:customStyle="1" w:styleId="aa">
    <w:name w:val="Верхний колонтитул Знак"/>
    <w:link w:val="a9"/>
    <w:uiPriority w:val="99"/>
    <w:rsid w:val="00035EB6"/>
    <w:rPr>
      <w:rFonts w:eastAsia="Arial Unicode MS" w:cs="Arial Unicode MS"/>
      <w:kern w:val="1"/>
      <w:sz w:val="24"/>
      <w:szCs w:val="24"/>
      <w:lang w:eastAsia="hi-IN" w:bidi="hi-IN"/>
    </w:rPr>
  </w:style>
  <w:style w:type="paragraph" w:styleId="30">
    <w:name w:val="Body Text 3"/>
    <w:basedOn w:val="a"/>
    <w:link w:val="32"/>
    <w:uiPriority w:val="99"/>
    <w:semiHidden/>
    <w:unhideWhenUsed/>
    <w:rsid w:val="00AB2235"/>
    <w:pPr>
      <w:spacing w:after="120"/>
    </w:pPr>
    <w:rPr>
      <w:rFonts w:cs="Mangal"/>
      <w:sz w:val="16"/>
      <w:szCs w:val="14"/>
    </w:rPr>
  </w:style>
  <w:style w:type="character" w:customStyle="1" w:styleId="32">
    <w:name w:val="Основной текст 3 Знак"/>
    <w:link w:val="30"/>
    <w:uiPriority w:val="99"/>
    <w:semiHidden/>
    <w:rsid w:val="00AB2235"/>
    <w:rPr>
      <w:rFonts w:eastAsia="Arial Unicode MS" w:cs="Mangal"/>
      <w:kern w:val="1"/>
      <w:sz w:val="16"/>
      <w:szCs w:val="14"/>
      <w:lang w:eastAsia="hi-IN" w:bidi="hi-IN"/>
    </w:rPr>
  </w:style>
  <w:style w:type="character" w:styleId="af5">
    <w:name w:val="annotation reference"/>
    <w:uiPriority w:val="99"/>
    <w:semiHidden/>
    <w:unhideWhenUsed/>
    <w:rsid w:val="00BD194F"/>
    <w:rPr>
      <w:sz w:val="16"/>
      <w:szCs w:val="16"/>
    </w:rPr>
  </w:style>
  <w:style w:type="paragraph" w:styleId="af6">
    <w:name w:val="annotation text"/>
    <w:basedOn w:val="a"/>
    <w:link w:val="af7"/>
    <w:uiPriority w:val="99"/>
    <w:unhideWhenUsed/>
    <w:rsid w:val="00BD194F"/>
    <w:rPr>
      <w:rFonts w:cs="Mangal"/>
      <w:sz w:val="20"/>
      <w:szCs w:val="18"/>
    </w:rPr>
  </w:style>
  <w:style w:type="character" w:customStyle="1" w:styleId="af7">
    <w:name w:val="Текст примечания Знак"/>
    <w:link w:val="af6"/>
    <w:uiPriority w:val="99"/>
    <w:rsid w:val="00BD194F"/>
    <w:rPr>
      <w:rFonts w:eastAsia="Arial Unicode MS" w:cs="Mangal"/>
      <w:kern w:val="1"/>
      <w:szCs w:val="18"/>
      <w:lang w:eastAsia="hi-IN" w:bidi="hi-IN"/>
    </w:rPr>
  </w:style>
  <w:style w:type="paragraph" w:styleId="af8">
    <w:name w:val="annotation subject"/>
    <w:basedOn w:val="af6"/>
    <w:next w:val="af6"/>
    <w:link w:val="af9"/>
    <w:uiPriority w:val="99"/>
    <w:semiHidden/>
    <w:unhideWhenUsed/>
    <w:rsid w:val="00BD194F"/>
    <w:rPr>
      <w:b/>
      <w:bCs/>
    </w:rPr>
  </w:style>
  <w:style w:type="character" w:customStyle="1" w:styleId="af9">
    <w:name w:val="Тема примечания Знак"/>
    <w:link w:val="af8"/>
    <w:uiPriority w:val="99"/>
    <w:semiHidden/>
    <w:rsid w:val="00BD194F"/>
    <w:rPr>
      <w:rFonts w:eastAsia="Arial Unicode MS" w:cs="Mangal"/>
      <w:b/>
      <w:bCs/>
      <w:kern w:val="1"/>
      <w:szCs w:val="18"/>
      <w:lang w:eastAsia="hi-IN" w:bidi="hi-IN"/>
    </w:rPr>
  </w:style>
  <w:style w:type="table" w:styleId="afa">
    <w:name w:val="Table Grid"/>
    <w:basedOn w:val="a1"/>
    <w:uiPriority w:val="59"/>
    <w:rsid w:val="009F5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Hyperlink"/>
    <w:uiPriority w:val="99"/>
    <w:unhideWhenUsed/>
    <w:rsid w:val="007877F0"/>
    <w:rPr>
      <w:color w:val="0563C1"/>
      <w:u w:val="single"/>
    </w:rPr>
  </w:style>
  <w:style w:type="paragraph" w:customStyle="1" w:styleId="12">
    <w:name w:val="Без интервала1"/>
    <w:rsid w:val="000B6246"/>
    <w:pPr>
      <w:suppressAutoHyphens/>
      <w:spacing w:line="100" w:lineRule="atLeast"/>
    </w:pPr>
    <w:rPr>
      <w:rFonts w:ascii="Calibri" w:eastAsia="Arial Unicode MS" w:hAnsi="Calibri" w:cs="font185"/>
      <w:kern w:val="2"/>
      <w:sz w:val="22"/>
      <w:szCs w:val="22"/>
      <w:lang w:eastAsia="ar-SA"/>
    </w:rPr>
  </w:style>
  <w:style w:type="character" w:styleId="afc">
    <w:name w:val="line number"/>
    <w:uiPriority w:val="99"/>
    <w:semiHidden/>
    <w:unhideWhenUsed/>
    <w:rsid w:val="00A84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43253">
      <w:bodyDiv w:val="1"/>
      <w:marLeft w:val="0"/>
      <w:marRight w:val="0"/>
      <w:marTop w:val="0"/>
      <w:marBottom w:val="0"/>
      <w:divBdr>
        <w:top w:val="none" w:sz="0" w:space="0" w:color="auto"/>
        <w:left w:val="none" w:sz="0" w:space="0" w:color="auto"/>
        <w:bottom w:val="none" w:sz="0" w:space="0" w:color="auto"/>
        <w:right w:val="none" w:sz="0" w:space="0" w:color="auto"/>
      </w:divBdr>
    </w:div>
    <w:div w:id="130876880">
      <w:bodyDiv w:val="1"/>
      <w:marLeft w:val="0"/>
      <w:marRight w:val="0"/>
      <w:marTop w:val="0"/>
      <w:marBottom w:val="0"/>
      <w:divBdr>
        <w:top w:val="none" w:sz="0" w:space="0" w:color="auto"/>
        <w:left w:val="none" w:sz="0" w:space="0" w:color="auto"/>
        <w:bottom w:val="none" w:sz="0" w:space="0" w:color="auto"/>
        <w:right w:val="none" w:sz="0" w:space="0" w:color="auto"/>
      </w:divBdr>
    </w:div>
    <w:div w:id="357435859">
      <w:bodyDiv w:val="1"/>
      <w:marLeft w:val="0"/>
      <w:marRight w:val="0"/>
      <w:marTop w:val="0"/>
      <w:marBottom w:val="0"/>
      <w:divBdr>
        <w:top w:val="none" w:sz="0" w:space="0" w:color="auto"/>
        <w:left w:val="none" w:sz="0" w:space="0" w:color="auto"/>
        <w:bottom w:val="none" w:sz="0" w:space="0" w:color="auto"/>
        <w:right w:val="none" w:sz="0" w:space="0" w:color="auto"/>
      </w:divBdr>
    </w:div>
    <w:div w:id="378476318">
      <w:bodyDiv w:val="1"/>
      <w:marLeft w:val="0"/>
      <w:marRight w:val="0"/>
      <w:marTop w:val="0"/>
      <w:marBottom w:val="0"/>
      <w:divBdr>
        <w:top w:val="none" w:sz="0" w:space="0" w:color="auto"/>
        <w:left w:val="none" w:sz="0" w:space="0" w:color="auto"/>
        <w:bottom w:val="none" w:sz="0" w:space="0" w:color="auto"/>
        <w:right w:val="none" w:sz="0" w:space="0" w:color="auto"/>
      </w:divBdr>
    </w:div>
    <w:div w:id="416483258">
      <w:bodyDiv w:val="1"/>
      <w:marLeft w:val="0"/>
      <w:marRight w:val="0"/>
      <w:marTop w:val="0"/>
      <w:marBottom w:val="0"/>
      <w:divBdr>
        <w:top w:val="none" w:sz="0" w:space="0" w:color="auto"/>
        <w:left w:val="none" w:sz="0" w:space="0" w:color="auto"/>
        <w:bottom w:val="none" w:sz="0" w:space="0" w:color="auto"/>
        <w:right w:val="none" w:sz="0" w:space="0" w:color="auto"/>
      </w:divBdr>
    </w:div>
    <w:div w:id="462504296">
      <w:bodyDiv w:val="1"/>
      <w:marLeft w:val="0"/>
      <w:marRight w:val="0"/>
      <w:marTop w:val="0"/>
      <w:marBottom w:val="0"/>
      <w:divBdr>
        <w:top w:val="none" w:sz="0" w:space="0" w:color="auto"/>
        <w:left w:val="none" w:sz="0" w:space="0" w:color="auto"/>
        <w:bottom w:val="none" w:sz="0" w:space="0" w:color="auto"/>
        <w:right w:val="none" w:sz="0" w:space="0" w:color="auto"/>
      </w:divBdr>
    </w:div>
    <w:div w:id="559637737">
      <w:bodyDiv w:val="1"/>
      <w:marLeft w:val="0"/>
      <w:marRight w:val="0"/>
      <w:marTop w:val="0"/>
      <w:marBottom w:val="0"/>
      <w:divBdr>
        <w:top w:val="none" w:sz="0" w:space="0" w:color="auto"/>
        <w:left w:val="none" w:sz="0" w:space="0" w:color="auto"/>
        <w:bottom w:val="none" w:sz="0" w:space="0" w:color="auto"/>
        <w:right w:val="none" w:sz="0" w:space="0" w:color="auto"/>
      </w:divBdr>
    </w:div>
    <w:div w:id="608438834">
      <w:bodyDiv w:val="1"/>
      <w:marLeft w:val="0"/>
      <w:marRight w:val="0"/>
      <w:marTop w:val="0"/>
      <w:marBottom w:val="0"/>
      <w:divBdr>
        <w:top w:val="none" w:sz="0" w:space="0" w:color="auto"/>
        <w:left w:val="none" w:sz="0" w:space="0" w:color="auto"/>
        <w:bottom w:val="none" w:sz="0" w:space="0" w:color="auto"/>
        <w:right w:val="none" w:sz="0" w:space="0" w:color="auto"/>
      </w:divBdr>
    </w:div>
    <w:div w:id="631711366">
      <w:bodyDiv w:val="1"/>
      <w:marLeft w:val="0"/>
      <w:marRight w:val="0"/>
      <w:marTop w:val="0"/>
      <w:marBottom w:val="0"/>
      <w:divBdr>
        <w:top w:val="none" w:sz="0" w:space="0" w:color="auto"/>
        <w:left w:val="none" w:sz="0" w:space="0" w:color="auto"/>
        <w:bottom w:val="none" w:sz="0" w:space="0" w:color="auto"/>
        <w:right w:val="none" w:sz="0" w:space="0" w:color="auto"/>
      </w:divBdr>
    </w:div>
    <w:div w:id="658507025">
      <w:bodyDiv w:val="1"/>
      <w:marLeft w:val="0"/>
      <w:marRight w:val="0"/>
      <w:marTop w:val="0"/>
      <w:marBottom w:val="0"/>
      <w:divBdr>
        <w:top w:val="none" w:sz="0" w:space="0" w:color="auto"/>
        <w:left w:val="none" w:sz="0" w:space="0" w:color="auto"/>
        <w:bottom w:val="none" w:sz="0" w:space="0" w:color="auto"/>
        <w:right w:val="none" w:sz="0" w:space="0" w:color="auto"/>
      </w:divBdr>
    </w:div>
    <w:div w:id="665014216">
      <w:bodyDiv w:val="1"/>
      <w:marLeft w:val="0"/>
      <w:marRight w:val="0"/>
      <w:marTop w:val="0"/>
      <w:marBottom w:val="0"/>
      <w:divBdr>
        <w:top w:val="none" w:sz="0" w:space="0" w:color="auto"/>
        <w:left w:val="none" w:sz="0" w:space="0" w:color="auto"/>
        <w:bottom w:val="none" w:sz="0" w:space="0" w:color="auto"/>
        <w:right w:val="none" w:sz="0" w:space="0" w:color="auto"/>
      </w:divBdr>
    </w:div>
    <w:div w:id="708341974">
      <w:bodyDiv w:val="1"/>
      <w:marLeft w:val="0"/>
      <w:marRight w:val="0"/>
      <w:marTop w:val="0"/>
      <w:marBottom w:val="0"/>
      <w:divBdr>
        <w:top w:val="none" w:sz="0" w:space="0" w:color="auto"/>
        <w:left w:val="none" w:sz="0" w:space="0" w:color="auto"/>
        <w:bottom w:val="none" w:sz="0" w:space="0" w:color="auto"/>
        <w:right w:val="none" w:sz="0" w:space="0" w:color="auto"/>
      </w:divBdr>
    </w:div>
    <w:div w:id="832062588">
      <w:bodyDiv w:val="1"/>
      <w:marLeft w:val="0"/>
      <w:marRight w:val="0"/>
      <w:marTop w:val="0"/>
      <w:marBottom w:val="0"/>
      <w:divBdr>
        <w:top w:val="none" w:sz="0" w:space="0" w:color="auto"/>
        <w:left w:val="none" w:sz="0" w:space="0" w:color="auto"/>
        <w:bottom w:val="none" w:sz="0" w:space="0" w:color="auto"/>
        <w:right w:val="none" w:sz="0" w:space="0" w:color="auto"/>
      </w:divBdr>
    </w:div>
    <w:div w:id="921068925">
      <w:bodyDiv w:val="1"/>
      <w:marLeft w:val="0"/>
      <w:marRight w:val="0"/>
      <w:marTop w:val="0"/>
      <w:marBottom w:val="0"/>
      <w:divBdr>
        <w:top w:val="none" w:sz="0" w:space="0" w:color="auto"/>
        <w:left w:val="none" w:sz="0" w:space="0" w:color="auto"/>
        <w:bottom w:val="none" w:sz="0" w:space="0" w:color="auto"/>
        <w:right w:val="none" w:sz="0" w:space="0" w:color="auto"/>
      </w:divBdr>
    </w:div>
    <w:div w:id="1193223259">
      <w:bodyDiv w:val="1"/>
      <w:marLeft w:val="0"/>
      <w:marRight w:val="0"/>
      <w:marTop w:val="0"/>
      <w:marBottom w:val="0"/>
      <w:divBdr>
        <w:top w:val="none" w:sz="0" w:space="0" w:color="auto"/>
        <w:left w:val="none" w:sz="0" w:space="0" w:color="auto"/>
        <w:bottom w:val="none" w:sz="0" w:space="0" w:color="auto"/>
        <w:right w:val="none" w:sz="0" w:space="0" w:color="auto"/>
      </w:divBdr>
    </w:div>
    <w:div w:id="1259945478">
      <w:bodyDiv w:val="1"/>
      <w:marLeft w:val="0"/>
      <w:marRight w:val="0"/>
      <w:marTop w:val="0"/>
      <w:marBottom w:val="0"/>
      <w:divBdr>
        <w:top w:val="none" w:sz="0" w:space="0" w:color="auto"/>
        <w:left w:val="none" w:sz="0" w:space="0" w:color="auto"/>
        <w:bottom w:val="none" w:sz="0" w:space="0" w:color="auto"/>
        <w:right w:val="none" w:sz="0" w:space="0" w:color="auto"/>
      </w:divBdr>
    </w:div>
    <w:div w:id="1278678704">
      <w:bodyDiv w:val="1"/>
      <w:marLeft w:val="0"/>
      <w:marRight w:val="0"/>
      <w:marTop w:val="0"/>
      <w:marBottom w:val="0"/>
      <w:divBdr>
        <w:top w:val="none" w:sz="0" w:space="0" w:color="auto"/>
        <w:left w:val="none" w:sz="0" w:space="0" w:color="auto"/>
        <w:bottom w:val="none" w:sz="0" w:space="0" w:color="auto"/>
        <w:right w:val="none" w:sz="0" w:space="0" w:color="auto"/>
      </w:divBdr>
    </w:div>
    <w:div w:id="1309746997">
      <w:bodyDiv w:val="1"/>
      <w:marLeft w:val="0"/>
      <w:marRight w:val="0"/>
      <w:marTop w:val="0"/>
      <w:marBottom w:val="0"/>
      <w:divBdr>
        <w:top w:val="none" w:sz="0" w:space="0" w:color="auto"/>
        <w:left w:val="none" w:sz="0" w:space="0" w:color="auto"/>
        <w:bottom w:val="none" w:sz="0" w:space="0" w:color="auto"/>
        <w:right w:val="none" w:sz="0" w:space="0" w:color="auto"/>
      </w:divBdr>
    </w:div>
    <w:div w:id="1324355312">
      <w:bodyDiv w:val="1"/>
      <w:marLeft w:val="0"/>
      <w:marRight w:val="0"/>
      <w:marTop w:val="0"/>
      <w:marBottom w:val="0"/>
      <w:divBdr>
        <w:top w:val="none" w:sz="0" w:space="0" w:color="auto"/>
        <w:left w:val="none" w:sz="0" w:space="0" w:color="auto"/>
        <w:bottom w:val="none" w:sz="0" w:space="0" w:color="auto"/>
        <w:right w:val="none" w:sz="0" w:space="0" w:color="auto"/>
      </w:divBdr>
    </w:div>
    <w:div w:id="1498695438">
      <w:bodyDiv w:val="1"/>
      <w:marLeft w:val="0"/>
      <w:marRight w:val="0"/>
      <w:marTop w:val="0"/>
      <w:marBottom w:val="0"/>
      <w:divBdr>
        <w:top w:val="none" w:sz="0" w:space="0" w:color="auto"/>
        <w:left w:val="none" w:sz="0" w:space="0" w:color="auto"/>
        <w:bottom w:val="none" w:sz="0" w:space="0" w:color="auto"/>
        <w:right w:val="none" w:sz="0" w:space="0" w:color="auto"/>
      </w:divBdr>
    </w:div>
    <w:div w:id="1623654568">
      <w:bodyDiv w:val="1"/>
      <w:marLeft w:val="0"/>
      <w:marRight w:val="0"/>
      <w:marTop w:val="0"/>
      <w:marBottom w:val="0"/>
      <w:divBdr>
        <w:top w:val="none" w:sz="0" w:space="0" w:color="auto"/>
        <w:left w:val="none" w:sz="0" w:space="0" w:color="auto"/>
        <w:bottom w:val="none" w:sz="0" w:space="0" w:color="auto"/>
        <w:right w:val="none" w:sz="0" w:space="0" w:color="auto"/>
      </w:divBdr>
    </w:div>
    <w:div w:id="1628973246">
      <w:bodyDiv w:val="1"/>
      <w:marLeft w:val="0"/>
      <w:marRight w:val="0"/>
      <w:marTop w:val="0"/>
      <w:marBottom w:val="0"/>
      <w:divBdr>
        <w:top w:val="none" w:sz="0" w:space="0" w:color="auto"/>
        <w:left w:val="none" w:sz="0" w:space="0" w:color="auto"/>
        <w:bottom w:val="none" w:sz="0" w:space="0" w:color="auto"/>
        <w:right w:val="none" w:sz="0" w:space="0" w:color="auto"/>
      </w:divBdr>
    </w:div>
    <w:div w:id="1649286479">
      <w:bodyDiv w:val="1"/>
      <w:marLeft w:val="0"/>
      <w:marRight w:val="0"/>
      <w:marTop w:val="0"/>
      <w:marBottom w:val="0"/>
      <w:divBdr>
        <w:top w:val="none" w:sz="0" w:space="0" w:color="auto"/>
        <w:left w:val="none" w:sz="0" w:space="0" w:color="auto"/>
        <w:bottom w:val="none" w:sz="0" w:space="0" w:color="auto"/>
        <w:right w:val="none" w:sz="0" w:space="0" w:color="auto"/>
      </w:divBdr>
    </w:div>
    <w:div w:id="1806044824">
      <w:bodyDiv w:val="1"/>
      <w:marLeft w:val="0"/>
      <w:marRight w:val="0"/>
      <w:marTop w:val="0"/>
      <w:marBottom w:val="0"/>
      <w:divBdr>
        <w:top w:val="none" w:sz="0" w:space="0" w:color="auto"/>
        <w:left w:val="none" w:sz="0" w:space="0" w:color="auto"/>
        <w:bottom w:val="none" w:sz="0" w:space="0" w:color="auto"/>
        <w:right w:val="none" w:sz="0" w:space="0" w:color="auto"/>
      </w:divBdr>
    </w:div>
    <w:div w:id="209212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B3789654E61CC634D02997B34DB263AE82AEE59C3280BA2244703907Fg0xDW" TargetMode="External"/><Relationship Id="rId5" Type="http://schemas.openxmlformats.org/officeDocument/2006/relationships/webSettings" Target="webSettings.xml"/><Relationship Id="rId10" Type="http://schemas.openxmlformats.org/officeDocument/2006/relationships/hyperlink" Target="consultantplus://offline/ref=5B3789654E61CC634D02997B34DB263AE82BE75FC22C0BA2244703907F0D84CC8FC4C3383C91C25AgCxAW"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2A276-4A1C-44A7-9BE2-C41026F13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5149</Words>
  <Characters>29351</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34432</CharactersWithSpaces>
  <SharedDoc>false</SharedDoc>
  <HLinks>
    <vt:vector size="12" baseType="variant">
      <vt:variant>
        <vt:i4>1048668</vt:i4>
      </vt:variant>
      <vt:variant>
        <vt:i4>21</vt:i4>
      </vt:variant>
      <vt:variant>
        <vt:i4>0</vt:i4>
      </vt:variant>
      <vt:variant>
        <vt:i4>5</vt:i4>
      </vt:variant>
      <vt:variant>
        <vt:lpwstr>consultantplus://offline/ref=5B3789654E61CC634D02997B34DB263AE82AEE59C3280BA2244703907Fg0xDW</vt:lpwstr>
      </vt:variant>
      <vt:variant>
        <vt:lpwstr/>
      </vt:variant>
      <vt:variant>
        <vt:i4>2883637</vt:i4>
      </vt:variant>
      <vt:variant>
        <vt:i4>18</vt:i4>
      </vt:variant>
      <vt:variant>
        <vt:i4>0</vt:i4>
      </vt:variant>
      <vt:variant>
        <vt:i4>5</vt:i4>
      </vt:variant>
      <vt:variant>
        <vt:lpwstr>consultantplus://offline/ref=5B3789654E61CC634D02997B34DB263AE82BE75FC22C0BA2244703907F0D84CC8FC4C3383C91C25AgCxAW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dc:creator>
  <cp:keywords/>
  <dc:description/>
  <cp:lastModifiedBy>DATRANS</cp:lastModifiedBy>
  <cp:revision>29</cp:revision>
  <cp:lastPrinted>2016-06-09T07:03:00Z</cp:lastPrinted>
  <dcterms:created xsi:type="dcterms:W3CDTF">2018-05-21T09:21:00Z</dcterms:created>
  <dcterms:modified xsi:type="dcterms:W3CDTF">2019-09-02T12:48:00Z</dcterms:modified>
</cp:coreProperties>
</file>